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BDC" w:rsidRDefault="002C0BDC">
      <w:pPr>
        <w:pStyle w:val="ConsPlusTitlePage"/>
      </w:pPr>
      <w:r>
        <w:t xml:space="preserve">Документ предоставлен </w:t>
      </w:r>
      <w:hyperlink r:id="rId4">
        <w:r>
          <w:rPr>
            <w:color w:val="0000FF"/>
          </w:rPr>
          <w:t>КонсультантПлюс</w:t>
        </w:r>
      </w:hyperlink>
      <w:r>
        <w:br/>
      </w:r>
    </w:p>
    <w:p w:rsidR="002C0BDC" w:rsidRDefault="002C0BDC">
      <w:pPr>
        <w:pStyle w:val="ConsPlusNormal"/>
        <w:jc w:val="both"/>
        <w:outlineLvl w:val="0"/>
      </w:pPr>
    </w:p>
    <w:p w:rsidR="002C0BDC" w:rsidRDefault="002C0BDC">
      <w:pPr>
        <w:pStyle w:val="ConsPlusTitle"/>
        <w:jc w:val="center"/>
        <w:outlineLvl w:val="0"/>
      </w:pPr>
      <w:r>
        <w:t>ТОМСКАЯ ОБЛАСТЬ</w:t>
      </w:r>
    </w:p>
    <w:p w:rsidR="002C0BDC" w:rsidRDefault="002C0BDC">
      <w:pPr>
        <w:pStyle w:val="ConsPlusTitle"/>
        <w:jc w:val="center"/>
      </w:pPr>
      <w:r>
        <w:t>ГОРОДСКОЙ ОКРУГ</w:t>
      </w:r>
    </w:p>
    <w:p w:rsidR="002C0BDC" w:rsidRDefault="002C0BDC">
      <w:pPr>
        <w:pStyle w:val="ConsPlusTitle"/>
        <w:jc w:val="center"/>
      </w:pPr>
      <w:r>
        <w:t>ЗАКРЫТОЕ АДМИНИСТРАТИВНО-ТЕРРИТОРИАЛЬНОЕ ОБРАЗОВАНИЕ</w:t>
      </w:r>
    </w:p>
    <w:p w:rsidR="002C0BDC" w:rsidRDefault="002C0BDC">
      <w:pPr>
        <w:pStyle w:val="ConsPlusTitle"/>
        <w:jc w:val="center"/>
      </w:pPr>
      <w:r>
        <w:t>СЕВЕРСК</w:t>
      </w:r>
    </w:p>
    <w:p w:rsidR="002C0BDC" w:rsidRDefault="002C0BDC">
      <w:pPr>
        <w:pStyle w:val="ConsPlusTitle"/>
        <w:jc w:val="center"/>
      </w:pPr>
    </w:p>
    <w:p w:rsidR="002C0BDC" w:rsidRDefault="002C0BDC">
      <w:pPr>
        <w:pStyle w:val="ConsPlusTitle"/>
        <w:jc w:val="center"/>
      </w:pPr>
      <w:r>
        <w:t>АДМИНИСТРАЦИЯ</w:t>
      </w:r>
    </w:p>
    <w:p w:rsidR="002C0BDC" w:rsidRDefault="002C0BDC">
      <w:pPr>
        <w:pStyle w:val="ConsPlusTitle"/>
        <w:jc w:val="center"/>
      </w:pPr>
      <w:r>
        <w:t>ЗАКРЫТОГО АДМИНИСТРАТИВНО-ТЕРРИТОРИАЛЬНОГО ОБРАЗОВАНИЯ</w:t>
      </w:r>
    </w:p>
    <w:p w:rsidR="002C0BDC" w:rsidRDefault="002C0BDC">
      <w:pPr>
        <w:pStyle w:val="ConsPlusTitle"/>
        <w:jc w:val="center"/>
      </w:pPr>
      <w:r>
        <w:t>СЕВЕРСК</w:t>
      </w:r>
    </w:p>
    <w:p w:rsidR="002C0BDC" w:rsidRDefault="002C0BDC">
      <w:pPr>
        <w:pStyle w:val="ConsPlusTitle"/>
        <w:jc w:val="center"/>
      </w:pPr>
    </w:p>
    <w:p w:rsidR="002C0BDC" w:rsidRDefault="002C0BDC">
      <w:pPr>
        <w:pStyle w:val="ConsPlusTitle"/>
        <w:jc w:val="center"/>
      </w:pPr>
      <w:r>
        <w:t>ПОСТАНОВЛЕНИЕ</w:t>
      </w:r>
    </w:p>
    <w:p w:rsidR="002C0BDC" w:rsidRDefault="002C0BDC">
      <w:pPr>
        <w:pStyle w:val="ConsPlusTitle"/>
        <w:jc w:val="center"/>
      </w:pPr>
      <w:r>
        <w:t>от 2 ноября 2015 г. N 2457</w:t>
      </w:r>
    </w:p>
    <w:p w:rsidR="002C0BDC" w:rsidRDefault="002C0BDC">
      <w:pPr>
        <w:pStyle w:val="ConsPlusTitle"/>
        <w:jc w:val="center"/>
      </w:pPr>
    </w:p>
    <w:p w:rsidR="002C0BDC" w:rsidRDefault="002C0BDC">
      <w:pPr>
        <w:pStyle w:val="ConsPlusTitle"/>
        <w:jc w:val="center"/>
      </w:pPr>
      <w:r>
        <w:t>О ПОРЯДКЕ ФОРМИРОВАНИЯ МУНИЦИПАЛЬНОГО ЗАДАНИЯ НА ОКАЗАНИЕ</w:t>
      </w:r>
    </w:p>
    <w:p w:rsidR="002C0BDC" w:rsidRDefault="002C0BDC">
      <w:pPr>
        <w:pStyle w:val="ConsPlusTitle"/>
        <w:jc w:val="center"/>
      </w:pPr>
      <w:r>
        <w:t>МУНИЦИПАЛЬНЫХ УСЛУГ (ВЫПОЛНЕНИЕ РАБОТ) В ОТНОШЕНИИ</w:t>
      </w:r>
    </w:p>
    <w:p w:rsidR="002C0BDC" w:rsidRDefault="002C0BDC">
      <w:pPr>
        <w:pStyle w:val="ConsPlusTitle"/>
        <w:jc w:val="center"/>
      </w:pPr>
      <w:r>
        <w:t>МУНИЦИПАЛЬНЫХ УЧРЕЖДЕНИЙ И ФИНАНСОВОГО ОБЕСПЕЧЕНИЯ</w:t>
      </w:r>
    </w:p>
    <w:p w:rsidR="002C0BDC" w:rsidRDefault="002C0BDC">
      <w:pPr>
        <w:pStyle w:val="ConsPlusTitle"/>
        <w:jc w:val="center"/>
      </w:pPr>
      <w:r>
        <w:t>ВЫПОЛНЕНИЯ МУНИЦИПАЛЬНОГО ЗАДАНИЯ</w:t>
      </w:r>
    </w:p>
    <w:p w:rsidR="002C0BDC" w:rsidRDefault="002C0B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0B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BDC" w:rsidRDefault="002C0B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BDC" w:rsidRDefault="002C0B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BDC" w:rsidRDefault="002C0BDC">
            <w:pPr>
              <w:pStyle w:val="ConsPlusNormal"/>
              <w:jc w:val="center"/>
            </w:pPr>
            <w:r>
              <w:rPr>
                <w:color w:val="392C69"/>
              </w:rPr>
              <w:t>Список изменяющих документов</w:t>
            </w:r>
          </w:p>
          <w:p w:rsidR="002C0BDC" w:rsidRDefault="002C0BDC">
            <w:pPr>
              <w:pStyle w:val="ConsPlusNormal"/>
              <w:jc w:val="center"/>
            </w:pPr>
            <w:r>
              <w:rPr>
                <w:color w:val="392C69"/>
              </w:rPr>
              <w:t>(в ред. постановлений Администрации ЗАТО Северск</w:t>
            </w:r>
          </w:p>
          <w:p w:rsidR="002C0BDC" w:rsidRDefault="002C0BDC">
            <w:pPr>
              <w:pStyle w:val="ConsPlusNormal"/>
              <w:jc w:val="center"/>
            </w:pPr>
            <w:r>
              <w:rPr>
                <w:color w:val="392C69"/>
              </w:rPr>
              <w:t xml:space="preserve">от 10.05.2016 </w:t>
            </w:r>
            <w:hyperlink r:id="rId5">
              <w:r>
                <w:rPr>
                  <w:color w:val="0000FF"/>
                </w:rPr>
                <w:t>N 953</w:t>
              </w:r>
            </w:hyperlink>
            <w:r>
              <w:rPr>
                <w:color w:val="392C69"/>
              </w:rPr>
              <w:t xml:space="preserve">, от 30.12.2016 </w:t>
            </w:r>
            <w:hyperlink r:id="rId6">
              <w:r>
                <w:rPr>
                  <w:color w:val="0000FF"/>
                </w:rPr>
                <w:t>N 2975</w:t>
              </w:r>
            </w:hyperlink>
            <w:r>
              <w:rPr>
                <w:color w:val="392C69"/>
              </w:rPr>
              <w:t xml:space="preserve">, от 17.05.2017 </w:t>
            </w:r>
            <w:hyperlink r:id="rId7">
              <w:r>
                <w:rPr>
                  <w:color w:val="0000FF"/>
                </w:rPr>
                <w:t>N 784</w:t>
              </w:r>
            </w:hyperlink>
            <w:r>
              <w:rPr>
                <w:color w:val="392C69"/>
              </w:rPr>
              <w:t>,</w:t>
            </w:r>
          </w:p>
          <w:p w:rsidR="002C0BDC" w:rsidRDefault="002C0BDC">
            <w:pPr>
              <w:pStyle w:val="ConsPlusNormal"/>
              <w:jc w:val="center"/>
            </w:pPr>
            <w:r>
              <w:rPr>
                <w:color w:val="392C69"/>
              </w:rPr>
              <w:t xml:space="preserve">от 09.10.2017 </w:t>
            </w:r>
            <w:hyperlink r:id="rId8">
              <w:r>
                <w:rPr>
                  <w:color w:val="0000FF"/>
                </w:rPr>
                <w:t>N 1798</w:t>
              </w:r>
            </w:hyperlink>
            <w:r>
              <w:rPr>
                <w:color w:val="392C69"/>
              </w:rPr>
              <w:t xml:space="preserve">, от 20.04.2020 </w:t>
            </w:r>
            <w:hyperlink r:id="rId9">
              <w:r>
                <w:rPr>
                  <w:color w:val="0000FF"/>
                </w:rPr>
                <w:t>N 627</w:t>
              </w:r>
            </w:hyperlink>
            <w:r>
              <w:rPr>
                <w:color w:val="392C69"/>
              </w:rPr>
              <w:t xml:space="preserve">, от 13.01.2022 </w:t>
            </w:r>
            <w:hyperlink r:id="rId10">
              <w:r>
                <w:rPr>
                  <w:color w:val="0000FF"/>
                </w:rPr>
                <w:t>N 45</w:t>
              </w:r>
            </w:hyperlink>
            <w:r>
              <w:rPr>
                <w:color w:val="392C69"/>
              </w:rPr>
              <w:t>,</w:t>
            </w:r>
          </w:p>
          <w:p w:rsidR="002C0BDC" w:rsidRDefault="002C0BDC">
            <w:pPr>
              <w:pStyle w:val="ConsPlusNormal"/>
              <w:jc w:val="center"/>
            </w:pPr>
            <w:r>
              <w:rPr>
                <w:color w:val="392C69"/>
              </w:rPr>
              <w:t xml:space="preserve">от 01.12.2023 </w:t>
            </w:r>
            <w:hyperlink r:id="rId11">
              <w:r>
                <w:rPr>
                  <w:color w:val="0000FF"/>
                </w:rPr>
                <w:t>N 2427-па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BDC" w:rsidRDefault="002C0BDC">
            <w:pPr>
              <w:pStyle w:val="ConsPlusNormal"/>
            </w:pPr>
          </w:p>
        </w:tc>
      </w:tr>
    </w:tbl>
    <w:p w:rsidR="002C0BDC" w:rsidRDefault="002C0BDC">
      <w:pPr>
        <w:pStyle w:val="ConsPlusNormal"/>
        <w:jc w:val="both"/>
      </w:pPr>
    </w:p>
    <w:p w:rsidR="002C0BDC" w:rsidRDefault="002C0BDC">
      <w:pPr>
        <w:pStyle w:val="ConsPlusNormal"/>
        <w:ind w:firstLine="540"/>
        <w:jc w:val="both"/>
      </w:pPr>
      <w:r>
        <w:t xml:space="preserve">В соответствии со </w:t>
      </w:r>
      <w:hyperlink r:id="rId12">
        <w:r>
          <w:rPr>
            <w:color w:val="0000FF"/>
          </w:rPr>
          <w:t>статьей 69.2</w:t>
        </w:r>
      </w:hyperlink>
      <w:r>
        <w:t xml:space="preserve"> Бюджетного кодекса Российской Федерации, </w:t>
      </w:r>
      <w:hyperlink r:id="rId13">
        <w:r>
          <w:rPr>
            <w:color w:val="0000FF"/>
          </w:rPr>
          <w:t>подпунктом 3 пункта 7 статьи 9.2</w:t>
        </w:r>
      </w:hyperlink>
      <w:r>
        <w:t xml:space="preserve"> Федерального закона "О некоммерческих организациях" и </w:t>
      </w:r>
      <w:hyperlink r:id="rId14">
        <w:r>
          <w:rPr>
            <w:color w:val="0000FF"/>
          </w:rPr>
          <w:t>частью 5 статьи 4</w:t>
        </w:r>
      </w:hyperlink>
      <w:r>
        <w:t xml:space="preserve"> Федерального закона "Об автономных учреждениях" постановляю:</w:t>
      </w:r>
    </w:p>
    <w:p w:rsidR="002C0BDC" w:rsidRDefault="002C0BDC">
      <w:pPr>
        <w:pStyle w:val="ConsPlusNormal"/>
        <w:jc w:val="both"/>
      </w:pPr>
      <w:r>
        <w:t xml:space="preserve">(в ред. </w:t>
      </w:r>
      <w:hyperlink r:id="rId15">
        <w:r>
          <w:rPr>
            <w:color w:val="0000FF"/>
          </w:rPr>
          <w:t>постановления</w:t>
        </w:r>
      </w:hyperlink>
      <w:r>
        <w:t xml:space="preserve"> Администрации ЗАТО Северск от 10.05.2016 N 953)</w:t>
      </w:r>
    </w:p>
    <w:p w:rsidR="002C0BDC" w:rsidRDefault="002C0BDC">
      <w:pPr>
        <w:pStyle w:val="ConsPlusNormal"/>
        <w:spacing w:before="180"/>
        <w:ind w:firstLine="540"/>
        <w:jc w:val="both"/>
      </w:pPr>
      <w:bookmarkStart w:id="0" w:name="P25"/>
      <w:bookmarkEnd w:id="0"/>
      <w:r>
        <w:t xml:space="preserve">1. Утвердить прилагаемый </w:t>
      </w:r>
      <w:hyperlink w:anchor="P47">
        <w:r>
          <w:rPr>
            <w:color w:val="0000FF"/>
          </w:rPr>
          <w:t>Порядок</w:t>
        </w:r>
      </w:hyperlink>
      <w:r>
        <w:t xml:space="preserve">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 (далее - Порядок).</w:t>
      </w:r>
    </w:p>
    <w:p w:rsidR="002C0BDC" w:rsidRDefault="002C0BDC">
      <w:pPr>
        <w:pStyle w:val="ConsPlusNormal"/>
        <w:spacing w:before="180"/>
        <w:ind w:firstLine="540"/>
        <w:jc w:val="both"/>
      </w:pPr>
      <w:r>
        <w:t>2. Органам Администрации ЗАТО Северск, осуществляющим функции и полномочия учредителя в отношении муниципальных бюджетных и автономных учреждений, до 1 июня 2016 года внести изменения в соглашения о порядке и условиях предоставления субсидии.</w:t>
      </w:r>
    </w:p>
    <w:p w:rsidR="002C0BDC" w:rsidRDefault="002C0BDC">
      <w:pPr>
        <w:pStyle w:val="ConsPlusNormal"/>
        <w:jc w:val="both"/>
      </w:pPr>
      <w:r>
        <w:t xml:space="preserve">(п. 2 в ред. </w:t>
      </w:r>
      <w:hyperlink r:id="rId16">
        <w:r>
          <w:rPr>
            <w:color w:val="0000FF"/>
          </w:rPr>
          <w:t>постановления</w:t>
        </w:r>
      </w:hyperlink>
      <w:r>
        <w:t xml:space="preserve"> Администрации ЗАТО Северск от 10.05.2016 N 953)</w:t>
      </w:r>
    </w:p>
    <w:p w:rsidR="002C0BDC" w:rsidRDefault="002C0BDC">
      <w:pPr>
        <w:pStyle w:val="ConsPlusNormal"/>
        <w:spacing w:before="180"/>
        <w:ind w:firstLine="540"/>
        <w:jc w:val="both"/>
      </w:pPr>
      <w:bookmarkStart w:id="1" w:name="P28"/>
      <w:bookmarkEnd w:id="1"/>
      <w:r>
        <w:t>3. Признать утратившими силу постановления Администрации ЗАТО Северск:</w:t>
      </w:r>
    </w:p>
    <w:p w:rsidR="002C0BDC" w:rsidRDefault="002C0BDC">
      <w:pPr>
        <w:pStyle w:val="ConsPlusNormal"/>
        <w:spacing w:before="180"/>
        <w:ind w:firstLine="540"/>
        <w:jc w:val="both"/>
      </w:pPr>
      <w:r>
        <w:t xml:space="preserve">1) от 09.10.2012 </w:t>
      </w:r>
      <w:hyperlink r:id="rId17">
        <w:r>
          <w:rPr>
            <w:color w:val="0000FF"/>
          </w:rPr>
          <w:t>N 2836</w:t>
        </w:r>
      </w:hyperlink>
      <w:r>
        <w:t xml:space="preserve"> "Об утверждении Положения о формировании муниципального задания на оказание муниципальных услуг (выполнение работ) муниципальными учреждениями ЗАТО Северск";</w:t>
      </w:r>
    </w:p>
    <w:p w:rsidR="002C0BDC" w:rsidRDefault="002C0BDC">
      <w:pPr>
        <w:pStyle w:val="ConsPlusNormal"/>
        <w:spacing w:before="180"/>
        <w:ind w:firstLine="540"/>
        <w:jc w:val="both"/>
      </w:pPr>
      <w:r>
        <w:t xml:space="preserve">2) от 11.06.2014 </w:t>
      </w:r>
      <w:hyperlink r:id="rId18">
        <w:r>
          <w:rPr>
            <w:color w:val="0000FF"/>
          </w:rPr>
          <w:t>N 1447</w:t>
        </w:r>
      </w:hyperlink>
      <w:r>
        <w:t xml:space="preserve"> "О внесении изменений в постановление Администрации ЗАТО Северск от 09.10.2012 N 2836";</w:t>
      </w:r>
    </w:p>
    <w:p w:rsidR="002C0BDC" w:rsidRDefault="002C0BDC">
      <w:pPr>
        <w:pStyle w:val="ConsPlusNormal"/>
        <w:spacing w:before="180"/>
        <w:ind w:firstLine="540"/>
        <w:jc w:val="both"/>
      </w:pPr>
      <w:r>
        <w:t xml:space="preserve">3) от 25.08.2015 </w:t>
      </w:r>
      <w:hyperlink r:id="rId19">
        <w:r>
          <w:rPr>
            <w:color w:val="0000FF"/>
          </w:rPr>
          <w:t>N 1885</w:t>
        </w:r>
      </w:hyperlink>
      <w:r>
        <w:t xml:space="preserve"> "О внесении изменений в постановление Администрации ЗАТО Северск от 09.10.2012 N 2836".</w:t>
      </w:r>
    </w:p>
    <w:p w:rsidR="002C0BDC" w:rsidRDefault="002C0BDC">
      <w:pPr>
        <w:pStyle w:val="ConsPlusNormal"/>
        <w:spacing w:before="180"/>
        <w:ind w:firstLine="540"/>
        <w:jc w:val="both"/>
      </w:pPr>
      <w:r>
        <w:t xml:space="preserve">4. </w:t>
      </w:r>
      <w:hyperlink w:anchor="P25">
        <w:r>
          <w:rPr>
            <w:color w:val="0000FF"/>
          </w:rPr>
          <w:t>Пункты 1</w:t>
        </w:r>
      </w:hyperlink>
      <w:r>
        <w:t xml:space="preserve">, </w:t>
      </w:r>
      <w:hyperlink w:anchor="P28">
        <w:r>
          <w:rPr>
            <w:color w:val="0000FF"/>
          </w:rPr>
          <w:t>3</w:t>
        </w:r>
      </w:hyperlink>
      <w:r>
        <w:t xml:space="preserve"> настоящего постановления вступают в силу с 1 января 2016 года.</w:t>
      </w:r>
    </w:p>
    <w:p w:rsidR="002C0BDC" w:rsidRDefault="002C0BDC">
      <w:pPr>
        <w:pStyle w:val="ConsPlusNormal"/>
        <w:spacing w:before="180"/>
        <w:ind w:firstLine="540"/>
        <w:jc w:val="both"/>
      </w:pPr>
      <w:r>
        <w:t>5. Опубликовать постановление в специальном приложении к газете "Диалог" - "Официальный бюллетень правовых актов органов местного самоуправления городского округа ЗАТО Северск Томской области" и разместить на официальном сайте Администрации ЗАТО Северск в информационно-телекоммуникационной сети "Интернет" (http://www.seversknet.ru).</w:t>
      </w:r>
    </w:p>
    <w:p w:rsidR="002C0BDC" w:rsidRDefault="002C0BDC">
      <w:pPr>
        <w:pStyle w:val="ConsPlusNormal"/>
        <w:jc w:val="both"/>
      </w:pPr>
    </w:p>
    <w:p w:rsidR="002C0BDC" w:rsidRDefault="002C0BDC">
      <w:pPr>
        <w:pStyle w:val="ConsPlusNormal"/>
        <w:jc w:val="right"/>
      </w:pPr>
      <w:r>
        <w:t>Глава Администрации</w:t>
      </w:r>
    </w:p>
    <w:p w:rsidR="002C0BDC" w:rsidRDefault="002C0BDC">
      <w:pPr>
        <w:pStyle w:val="ConsPlusNormal"/>
        <w:jc w:val="right"/>
      </w:pPr>
      <w:r>
        <w:t>Н.В.ДИДЕНКО</w:t>
      </w:r>
    </w:p>
    <w:p w:rsidR="002C0BDC" w:rsidRDefault="002C0BDC">
      <w:pPr>
        <w:pStyle w:val="ConsPlusNormal"/>
        <w:jc w:val="both"/>
      </w:pPr>
    </w:p>
    <w:p w:rsidR="002C0BDC" w:rsidRDefault="002C0BDC">
      <w:pPr>
        <w:pStyle w:val="ConsPlusNormal"/>
        <w:jc w:val="both"/>
      </w:pPr>
    </w:p>
    <w:p w:rsidR="002C0BDC" w:rsidRDefault="002C0BDC">
      <w:pPr>
        <w:pStyle w:val="ConsPlusNormal"/>
        <w:jc w:val="both"/>
      </w:pPr>
    </w:p>
    <w:p w:rsidR="002C0BDC" w:rsidRDefault="002C0BDC">
      <w:pPr>
        <w:pStyle w:val="ConsPlusNormal"/>
        <w:jc w:val="both"/>
      </w:pPr>
    </w:p>
    <w:p w:rsidR="002C0BDC" w:rsidRDefault="002C0BDC">
      <w:pPr>
        <w:pStyle w:val="ConsPlusNormal"/>
        <w:jc w:val="both"/>
      </w:pPr>
    </w:p>
    <w:p w:rsidR="002C0BDC" w:rsidRDefault="002C0BDC">
      <w:pPr>
        <w:pStyle w:val="ConsPlusNormal"/>
        <w:jc w:val="right"/>
        <w:outlineLvl w:val="0"/>
      </w:pPr>
      <w:r>
        <w:t>Утвержден</w:t>
      </w:r>
    </w:p>
    <w:p w:rsidR="002C0BDC" w:rsidRDefault="002C0BDC">
      <w:pPr>
        <w:pStyle w:val="ConsPlusNormal"/>
        <w:jc w:val="right"/>
      </w:pPr>
      <w:r>
        <w:lastRenderedPageBreak/>
        <w:t>постановлением</w:t>
      </w:r>
    </w:p>
    <w:p w:rsidR="002C0BDC" w:rsidRDefault="002C0BDC">
      <w:pPr>
        <w:pStyle w:val="ConsPlusNormal"/>
        <w:jc w:val="right"/>
      </w:pPr>
      <w:r>
        <w:t>Администрации ЗАТО Северск</w:t>
      </w:r>
    </w:p>
    <w:p w:rsidR="002C0BDC" w:rsidRDefault="002C0BDC">
      <w:pPr>
        <w:pStyle w:val="ConsPlusNormal"/>
        <w:jc w:val="right"/>
      </w:pPr>
      <w:r>
        <w:t>от 02.11.2015 N 2457</w:t>
      </w:r>
    </w:p>
    <w:p w:rsidR="002C0BDC" w:rsidRDefault="002C0BDC">
      <w:pPr>
        <w:pStyle w:val="ConsPlusNormal"/>
        <w:jc w:val="both"/>
      </w:pPr>
    </w:p>
    <w:p w:rsidR="002C0BDC" w:rsidRDefault="002C0BDC">
      <w:pPr>
        <w:pStyle w:val="ConsPlusTitle"/>
        <w:jc w:val="center"/>
      </w:pPr>
      <w:bookmarkStart w:id="2" w:name="P47"/>
      <w:bookmarkEnd w:id="2"/>
      <w:r>
        <w:t>ПОРЯДОК</w:t>
      </w:r>
    </w:p>
    <w:p w:rsidR="002C0BDC" w:rsidRDefault="002C0BDC">
      <w:pPr>
        <w:pStyle w:val="ConsPlusTitle"/>
        <w:jc w:val="center"/>
      </w:pPr>
      <w:r>
        <w:t>ФОРМИРОВАНИЯ МУНИЦИПАЛЬНОГО ЗАДАНИЯ НА ОКАЗАНИЕ</w:t>
      </w:r>
    </w:p>
    <w:p w:rsidR="002C0BDC" w:rsidRDefault="002C0BDC">
      <w:pPr>
        <w:pStyle w:val="ConsPlusTitle"/>
        <w:jc w:val="center"/>
      </w:pPr>
      <w:r>
        <w:t>МУНИЦИПАЛЬНЫХ УСЛУГ (ВЫПОЛНЕНИЕ РАБОТ) В ОТНОШЕНИИ</w:t>
      </w:r>
    </w:p>
    <w:p w:rsidR="002C0BDC" w:rsidRDefault="002C0BDC">
      <w:pPr>
        <w:pStyle w:val="ConsPlusTitle"/>
        <w:jc w:val="center"/>
      </w:pPr>
      <w:r>
        <w:t>МУНИЦИПАЛЬНЫХ УЧРЕЖДЕНИЙ И ФИНАНСОВОГО ОБЕСПЕЧЕНИЯ</w:t>
      </w:r>
    </w:p>
    <w:p w:rsidR="002C0BDC" w:rsidRDefault="002C0BDC">
      <w:pPr>
        <w:pStyle w:val="ConsPlusTitle"/>
        <w:jc w:val="center"/>
      </w:pPr>
      <w:r>
        <w:t>ВЫПОЛНЕНИЯ МУНИЦИПАЛЬНОГО ЗАДАНИЯ</w:t>
      </w:r>
    </w:p>
    <w:p w:rsidR="002C0BDC" w:rsidRDefault="002C0B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0B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BDC" w:rsidRDefault="002C0B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BDC" w:rsidRDefault="002C0B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BDC" w:rsidRDefault="002C0BDC">
            <w:pPr>
              <w:pStyle w:val="ConsPlusNormal"/>
              <w:jc w:val="center"/>
            </w:pPr>
            <w:r>
              <w:rPr>
                <w:color w:val="392C69"/>
              </w:rPr>
              <w:t>Список изменяющих документов</w:t>
            </w:r>
          </w:p>
          <w:p w:rsidR="002C0BDC" w:rsidRDefault="002C0BDC">
            <w:pPr>
              <w:pStyle w:val="ConsPlusNormal"/>
              <w:jc w:val="center"/>
            </w:pPr>
            <w:r>
              <w:rPr>
                <w:color w:val="392C69"/>
              </w:rPr>
              <w:t>(в ред. постановлений Администрации ЗАТО Северск</w:t>
            </w:r>
          </w:p>
          <w:p w:rsidR="002C0BDC" w:rsidRDefault="002C0BDC">
            <w:pPr>
              <w:pStyle w:val="ConsPlusNormal"/>
              <w:jc w:val="center"/>
            </w:pPr>
            <w:r>
              <w:rPr>
                <w:color w:val="392C69"/>
              </w:rPr>
              <w:t xml:space="preserve">от 10.05.2016 </w:t>
            </w:r>
            <w:hyperlink r:id="rId20">
              <w:r>
                <w:rPr>
                  <w:color w:val="0000FF"/>
                </w:rPr>
                <w:t>N 953</w:t>
              </w:r>
            </w:hyperlink>
            <w:r>
              <w:rPr>
                <w:color w:val="392C69"/>
              </w:rPr>
              <w:t xml:space="preserve">, от 30.12.2016 </w:t>
            </w:r>
            <w:hyperlink r:id="rId21">
              <w:r>
                <w:rPr>
                  <w:color w:val="0000FF"/>
                </w:rPr>
                <w:t>N 2975</w:t>
              </w:r>
            </w:hyperlink>
            <w:r>
              <w:rPr>
                <w:color w:val="392C69"/>
              </w:rPr>
              <w:t xml:space="preserve">, от 17.05.2017 </w:t>
            </w:r>
            <w:hyperlink r:id="rId22">
              <w:r>
                <w:rPr>
                  <w:color w:val="0000FF"/>
                </w:rPr>
                <w:t>N 784</w:t>
              </w:r>
            </w:hyperlink>
            <w:r>
              <w:rPr>
                <w:color w:val="392C69"/>
              </w:rPr>
              <w:t>,</w:t>
            </w:r>
          </w:p>
          <w:p w:rsidR="002C0BDC" w:rsidRDefault="002C0BDC">
            <w:pPr>
              <w:pStyle w:val="ConsPlusNormal"/>
              <w:jc w:val="center"/>
            </w:pPr>
            <w:r>
              <w:rPr>
                <w:color w:val="392C69"/>
              </w:rPr>
              <w:t xml:space="preserve">от 09.10.2017 </w:t>
            </w:r>
            <w:hyperlink r:id="rId23">
              <w:r>
                <w:rPr>
                  <w:color w:val="0000FF"/>
                </w:rPr>
                <w:t>N 1798</w:t>
              </w:r>
            </w:hyperlink>
            <w:r>
              <w:rPr>
                <w:color w:val="392C69"/>
              </w:rPr>
              <w:t xml:space="preserve">, от 20.04.2020 </w:t>
            </w:r>
            <w:hyperlink r:id="rId24">
              <w:r>
                <w:rPr>
                  <w:color w:val="0000FF"/>
                </w:rPr>
                <w:t>N 627</w:t>
              </w:r>
            </w:hyperlink>
            <w:r>
              <w:rPr>
                <w:color w:val="392C69"/>
              </w:rPr>
              <w:t xml:space="preserve">, от 13.01.2022 </w:t>
            </w:r>
            <w:hyperlink r:id="rId25">
              <w:r>
                <w:rPr>
                  <w:color w:val="0000FF"/>
                </w:rPr>
                <w:t>N 45</w:t>
              </w:r>
            </w:hyperlink>
            <w:r>
              <w:rPr>
                <w:color w:val="392C69"/>
              </w:rPr>
              <w:t>,</w:t>
            </w:r>
          </w:p>
          <w:p w:rsidR="002C0BDC" w:rsidRDefault="002C0BDC">
            <w:pPr>
              <w:pStyle w:val="ConsPlusNormal"/>
              <w:jc w:val="center"/>
            </w:pPr>
            <w:r>
              <w:rPr>
                <w:color w:val="392C69"/>
              </w:rPr>
              <w:t xml:space="preserve">от 01.12.2023 </w:t>
            </w:r>
            <w:hyperlink r:id="rId26">
              <w:r>
                <w:rPr>
                  <w:color w:val="0000FF"/>
                </w:rPr>
                <w:t>N 2427-па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BDC" w:rsidRDefault="002C0BDC">
            <w:pPr>
              <w:pStyle w:val="ConsPlusNormal"/>
            </w:pPr>
          </w:p>
        </w:tc>
      </w:tr>
    </w:tbl>
    <w:p w:rsidR="002C0BDC" w:rsidRDefault="002C0BDC">
      <w:pPr>
        <w:pStyle w:val="ConsPlusNormal"/>
        <w:jc w:val="both"/>
      </w:pPr>
    </w:p>
    <w:p w:rsidR="002C0BDC" w:rsidRDefault="002C0BDC">
      <w:pPr>
        <w:pStyle w:val="ConsPlusNormal"/>
        <w:ind w:firstLine="540"/>
        <w:jc w:val="both"/>
      </w:pPr>
      <w:r>
        <w:t>1. Настоящий Порядок определяет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учреждениями ЗАТО Северск.</w:t>
      </w:r>
    </w:p>
    <w:p w:rsidR="002C0BDC" w:rsidRDefault="002C0BDC">
      <w:pPr>
        <w:pStyle w:val="ConsPlusNormal"/>
        <w:jc w:val="both"/>
      </w:pPr>
    </w:p>
    <w:p w:rsidR="002C0BDC" w:rsidRDefault="002C0BDC">
      <w:pPr>
        <w:pStyle w:val="ConsPlusTitle"/>
        <w:jc w:val="center"/>
        <w:outlineLvl w:val="1"/>
      </w:pPr>
      <w:r>
        <w:t>I. ФОРМИРОВАНИЕ (ИЗМЕНЕНИЕ) МУНИЦИПАЛЬНОГО ЗАДАНИЯ</w:t>
      </w:r>
    </w:p>
    <w:p w:rsidR="002C0BDC" w:rsidRDefault="002C0BDC">
      <w:pPr>
        <w:pStyle w:val="ConsPlusNormal"/>
        <w:jc w:val="both"/>
      </w:pPr>
    </w:p>
    <w:p w:rsidR="002C0BDC" w:rsidRDefault="002C0BDC">
      <w:pPr>
        <w:pStyle w:val="ConsPlusNormal"/>
        <w:ind w:firstLine="540"/>
        <w:jc w:val="both"/>
      </w:pPr>
      <w:r>
        <w:t>2. 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с учетом потребности в соответствующих услугах и работах, оцениваемой на основании прогнозируемой динамики количества потребителей услуг и работ, а также показателей выполнения муниципальным учреждением муниципального задания в отчетном финансовом году.</w:t>
      </w:r>
    </w:p>
    <w:p w:rsidR="002C0BDC" w:rsidRDefault="002C0BDC">
      <w:pPr>
        <w:pStyle w:val="ConsPlusNormal"/>
        <w:spacing w:before="180"/>
        <w:ind w:firstLine="540"/>
        <w:jc w:val="both"/>
      </w:pPr>
      <w:r>
        <w:t>3. Муниципальное задание содержит:</w:t>
      </w:r>
    </w:p>
    <w:p w:rsidR="002C0BDC" w:rsidRDefault="002C0BDC">
      <w:pPr>
        <w:pStyle w:val="ConsPlusNormal"/>
        <w:spacing w:before="180"/>
        <w:ind w:firstLine="540"/>
        <w:jc w:val="both"/>
      </w:pPr>
      <w:r>
        <w:t>1) показатели, характеризующие качество и (или) объем оказываемых муниципальных услуг (выполняемых работ);</w:t>
      </w:r>
    </w:p>
    <w:p w:rsidR="002C0BDC" w:rsidRDefault="002C0BDC">
      <w:pPr>
        <w:pStyle w:val="ConsPlusNormal"/>
        <w:jc w:val="both"/>
      </w:pPr>
      <w:r>
        <w:t xml:space="preserve">(в ред. </w:t>
      </w:r>
      <w:hyperlink r:id="rId27">
        <w:r>
          <w:rPr>
            <w:color w:val="0000FF"/>
          </w:rPr>
          <w:t>постановления</w:t>
        </w:r>
      </w:hyperlink>
      <w:r>
        <w:t xml:space="preserve"> Администрации ЗАТО Северск от 13.01.2022 N 45)</w:t>
      </w:r>
    </w:p>
    <w:p w:rsidR="002C0BDC" w:rsidRDefault="002C0BDC">
      <w:pPr>
        <w:pStyle w:val="ConsPlusNormal"/>
        <w:spacing w:before="180"/>
        <w:ind w:firstLine="540"/>
        <w:jc w:val="both"/>
      </w:pPr>
      <w:r>
        <w:t>2) определение категорий физических и (или) юридических лиц, являющихся потребителями соответствующих услуг (работ);</w:t>
      </w:r>
    </w:p>
    <w:p w:rsidR="002C0BDC" w:rsidRDefault="002C0BDC">
      <w:pPr>
        <w:pStyle w:val="ConsPlusNormal"/>
        <w:jc w:val="both"/>
      </w:pPr>
      <w:r>
        <w:t xml:space="preserve">(в ред. </w:t>
      </w:r>
      <w:hyperlink r:id="rId28">
        <w:r>
          <w:rPr>
            <w:color w:val="0000FF"/>
          </w:rPr>
          <w:t>постановления</w:t>
        </w:r>
      </w:hyperlink>
      <w:r>
        <w:t xml:space="preserve"> Администрации ЗАТО Северск от 13.01.2022 N 45)</w:t>
      </w:r>
    </w:p>
    <w:p w:rsidR="002C0BDC" w:rsidRDefault="002C0BDC">
      <w:pPr>
        <w:pStyle w:val="ConsPlusNormal"/>
        <w:spacing w:before="180"/>
        <w:ind w:firstLine="540"/>
        <w:jc w:val="both"/>
      </w:pPr>
      <w:r>
        <w:t>3) предельные цены (тарифы) на оплату соответствующих услуг (работ) физическими или юридическими лицами в случаях, если законодательством Российской Федерации предусмотрено их оказание (выполнение) на платной основе, либо порядок установления указанных цен (тарифов) в случаях, установленных законодательством Российской Федерации;</w:t>
      </w:r>
    </w:p>
    <w:p w:rsidR="002C0BDC" w:rsidRDefault="002C0BDC">
      <w:pPr>
        <w:pStyle w:val="ConsPlusNormal"/>
        <w:jc w:val="both"/>
      </w:pPr>
      <w:r>
        <w:t xml:space="preserve">(пп. 3 в ред. </w:t>
      </w:r>
      <w:hyperlink r:id="rId29">
        <w:r>
          <w:rPr>
            <w:color w:val="0000FF"/>
          </w:rPr>
          <w:t>постановления</w:t>
        </w:r>
      </w:hyperlink>
      <w:r>
        <w:t xml:space="preserve"> Администрации ЗАТО Северск от 13.01.2022 N 45)</w:t>
      </w:r>
    </w:p>
    <w:p w:rsidR="002C0BDC" w:rsidRDefault="002C0BDC">
      <w:pPr>
        <w:pStyle w:val="ConsPlusNormal"/>
        <w:spacing w:before="180"/>
        <w:ind w:firstLine="540"/>
        <w:jc w:val="both"/>
      </w:pPr>
      <w:r>
        <w:t>4) порядок контроля за исполнением муниципального задания, в том числе условия и порядок его досрочного прекращения;</w:t>
      </w:r>
    </w:p>
    <w:p w:rsidR="002C0BDC" w:rsidRDefault="002C0BDC">
      <w:pPr>
        <w:pStyle w:val="ConsPlusNormal"/>
        <w:spacing w:before="180"/>
        <w:ind w:firstLine="540"/>
        <w:jc w:val="both"/>
      </w:pPr>
      <w:r>
        <w:t>5) требования к отчетности об исполнении муниципального задания;</w:t>
      </w:r>
    </w:p>
    <w:p w:rsidR="002C0BDC" w:rsidRDefault="002C0BDC">
      <w:pPr>
        <w:pStyle w:val="ConsPlusNormal"/>
        <w:spacing w:before="180"/>
        <w:ind w:firstLine="540"/>
        <w:jc w:val="both"/>
      </w:pPr>
      <w:r>
        <w:t>6) порядок оказания соответствующих услуг.</w:t>
      </w:r>
    </w:p>
    <w:p w:rsidR="002C0BDC" w:rsidRDefault="002C0BDC">
      <w:pPr>
        <w:pStyle w:val="ConsPlusNormal"/>
        <w:jc w:val="both"/>
      </w:pPr>
      <w:r>
        <w:t xml:space="preserve">(пп. 6 введен </w:t>
      </w:r>
      <w:hyperlink r:id="rId30">
        <w:r>
          <w:rPr>
            <w:color w:val="0000FF"/>
          </w:rPr>
          <w:t>постановлением</w:t>
        </w:r>
      </w:hyperlink>
      <w:r>
        <w:t xml:space="preserve"> Администрации ЗАТО Северск от 10.05.2016 N 953)</w:t>
      </w:r>
    </w:p>
    <w:p w:rsidR="002C0BDC" w:rsidRDefault="002C0BDC">
      <w:pPr>
        <w:pStyle w:val="ConsPlusNormal"/>
        <w:spacing w:before="180"/>
        <w:ind w:firstLine="540"/>
        <w:jc w:val="both"/>
      </w:pPr>
      <w:r>
        <w:t xml:space="preserve">Муниципальное </w:t>
      </w:r>
      <w:hyperlink w:anchor="P295">
        <w:r>
          <w:rPr>
            <w:color w:val="0000FF"/>
          </w:rPr>
          <w:t>задание</w:t>
        </w:r>
      </w:hyperlink>
      <w:r>
        <w:t xml:space="preserve"> формируется согласно приложению 1 к настоящему Порядку.</w:t>
      </w:r>
    </w:p>
    <w:p w:rsidR="002C0BDC" w:rsidRDefault="002C0BDC">
      <w:pPr>
        <w:pStyle w:val="ConsPlusNormal"/>
        <w:spacing w:before="180"/>
        <w:ind w:firstLine="540"/>
        <w:jc w:val="both"/>
      </w:pPr>
      <w: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rsidR="002C0BDC" w:rsidRDefault="002C0BDC">
      <w:pPr>
        <w:pStyle w:val="ConsPlusNormal"/>
        <w:spacing w:before="180"/>
        <w:ind w:firstLine="540"/>
        <w:jc w:val="both"/>
      </w:pPr>
      <w:r>
        <w:t>При установлении муниципальному учреждению муниципального задания на оказание муниципальной услуги (услуг) и выполнение работы (работ) муниципальное задание формируется из 2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3-ю часть муниципального задания.</w:t>
      </w:r>
    </w:p>
    <w:p w:rsidR="002C0BDC" w:rsidRDefault="002C0BDC">
      <w:pPr>
        <w:pStyle w:val="ConsPlusNormal"/>
        <w:spacing w:before="180"/>
        <w:ind w:firstLine="540"/>
        <w:jc w:val="both"/>
      </w:pPr>
      <w:r>
        <w:t>В муниципальном задании могут быть установлены допустимые (возможные) отклонения в процентах от установленных значений показателей качества и (или) объема, если иное не установлено федеральными законами, в отношении отдельной муниципальной услуги (работы) либо общее допустимое (возможное) отклонение - в отношении муниципального задания или его части. Значения указанных показателей, устанавливаемые на текущий финансовый год, могут быть изменены только при формировании муниципального задания на очередной финансовый год.</w:t>
      </w:r>
    </w:p>
    <w:p w:rsidR="002C0BDC" w:rsidRDefault="002C0BDC">
      <w:pPr>
        <w:pStyle w:val="ConsPlusNormal"/>
        <w:jc w:val="both"/>
      </w:pPr>
      <w:r>
        <w:lastRenderedPageBreak/>
        <w:t xml:space="preserve">(абзац введен </w:t>
      </w:r>
      <w:hyperlink r:id="rId31">
        <w:r>
          <w:rPr>
            <w:color w:val="0000FF"/>
          </w:rPr>
          <w:t>постановлением</w:t>
        </w:r>
      </w:hyperlink>
      <w:r>
        <w:t xml:space="preserve"> Администрации ЗАТО Северск от 30.12.2016 N 2975; в ред. постановлений Администрации ЗАТО Северск от 20.04.2020 </w:t>
      </w:r>
      <w:hyperlink r:id="rId32">
        <w:r>
          <w:rPr>
            <w:color w:val="0000FF"/>
          </w:rPr>
          <w:t>N 627</w:t>
        </w:r>
      </w:hyperlink>
      <w:r>
        <w:t xml:space="preserve">, от 13.01.2022 </w:t>
      </w:r>
      <w:hyperlink r:id="rId33">
        <w:r>
          <w:rPr>
            <w:color w:val="0000FF"/>
          </w:rPr>
          <w:t>N 45</w:t>
        </w:r>
      </w:hyperlink>
      <w:r>
        <w:t>)</w:t>
      </w:r>
    </w:p>
    <w:p w:rsidR="002C0BDC" w:rsidRDefault="002C0BDC">
      <w:pPr>
        <w:pStyle w:val="ConsPlusNormal"/>
        <w:spacing w:before="180"/>
        <w:ind w:firstLine="540"/>
        <w:jc w:val="both"/>
      </w:pPr>
      <w:r>
        <w:t>Порядок определения и применения значений допустимых (возможных) отклонений устанавливается правовым актом органа Администрации ЗАТО Северск, осуществляющего функции и полномочия учредителя в отношении муниципальных бюджетных и автономных учреждений. Определенные значения допустимых (возможных) отклонений в процентах не могут превышать 5%.</w:t>
      </w:r>
    </w:p>
    <w:p w:rsidR="002C0BDC" w:rsidRDefault="002C0BDC">
      <w:pPr>
        <w:pStyle w:val="ConsPlusNormal"/>
        <w:jc w:val="both"/>
      </w:pPr>
      <w:r>
        <w:t xml:space="preserve">(абзац введен </w:t>
      </w:r>
      <w:hyperlink r:id="rId34">
        <w:r>
          <w:rPr>
            <w:color w:val="0000FF"/>
          </w:rPr>
          <w:t>постановлением</w:t>
        </w:r>
      </w:hyperlink>
      <w:r>
        <w:t xml:space="preserve"> Администрации ЗАТО Северск от 13.01.2022 N 45)</w:t>
      </w:r>
    </w:p>
    <w:p w:rsidR="002C0BDC" w:rsidRDefault="002C0BDC">
      <w:pPr>
        <w:pStyle w:val="ConsPlusNormal"/>
        <w:spacing w:before="180"/>
        <w:ind w:firstLine="540"/>
        <w:jc w:val="both"/>
      </w:pPr>
      <w:r>
        <w:t>4. Муниципальное задание формируется в процессе формирования бюджета ЗАТО Северск на очередной финансовый год и плановый период и утверждается не позднее 15 рабочих дней со дня отражения на лицевом счете главного распорядителя средств бюджета ЗАТО Северск, открытом соответствующему главному распорядителю средств бюджета ЗАТО Северск, лимитов бюджетных обязательств на предоставление субсидии на финансовое обеспечение выполнения муниципального задания (далее - субсидия) в отношении:</w:t>
      </w:r>
    </w:p>
    <w:p w:rsidR="002C0BDC" w:rsidRDefault="002C0BDC">
      <w:pPr>
        <w:pStyle w:val="ConsPlusNormal"/>
        <w:jc w:val="both"/>
      </w:pPr>
      <w:r>
        <w:t xml:space="preserve">(в ред. </w:t>
      </w:r>
      <w:hyperlink r:id="rId35">
        <w:r>
          <w:rPr>
            <w:color w:val="0000FF"/>
          </w:rPr>
          <w:t>постановления</w:t>
        </w:r>
      </w:hyperlink>
      <w:r>
        <w:t xml:space="preserve"> Администрации ЗАТО Северск от 20.04.2020 N 627)</w:t>
      </w:r>
    </w:p>
    <w:p w:rsidR="002C0BDC" w:rsidRDefault="002C0BDC">
      <w:pPr>
        <w:pStyle w:val="ConsPlusNormal"/>
        <w:spacing w:before="180"/>
        <w:ind w:firstLine="540"/>
        <w:jc w:val="both"/>
      </w:pPr>
      <w:r>
        <w:t>а) муниципальных казенных учреждений - главными распорядителями средств бюджета ЗАТО Северск, в ведении которых находятся муниципальные казенные учреждения;</w:t>
      </w:r>
    </w:p>
    <w:p w:rsidR="002C0BDC" w:rsidRDefault="002C0BDC">
      <w:pPr>
        <w:pStyle w:val="ConsPlusNormal"/>
        <w:spacing w:before="180"/>
        <w:ind w:firstLine="540"/>
        <w:jc w:val="both"/>
      </w:pPr>
      <w:r>
        <w:t>б) муниципальных бюджетных или автономных учреждений - органами Администрации ЗАТО Северск, осуществляющими функции и полномочия учредителя.</w:t>
      </w:r>
    </w:p>
    <w:p w:rsidR="002C0BDC" w:rsidRDefault="002C0BDC">
      <w:pPr>
        <w:pStyle w:val="ConsPlusNormal"/>
        <w:spacing w:before="180"/>
        <w:ind w:firstLine="540"/>
        <w:jc w:val="both"/>
      </w:pPr>
      <w:r>
        <w:t>5. 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положениями настоящего раздела.</w:t>
      </w:r>
    </w:p>
    <w:p w:rsidR="002C0BDC" w:rsidRDefault="002C0BDC">
      <w:pPr>
        <w:pStyle w:val="ConsPlusNormal"/>
        <w:spacing w:before="180"/>
        <w:ind w:firstLine="540"/>
        <w:jc w:val="both"/>
      </w:pPr>
      <w:r>
        <w:t>6. Муниципальное задание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и (или) в соответствии с региональным перечнем (классификатором) государственных (муниципальных) услуг и работ, не включенных в общероссийские базовые (отраслевые) перечни (классификаторы) государственных и муниципальных услуг.</w:t>
      </w:r>
    </w:p>
    <w:p w:rsidR="002C0BDC" w:rsidRDefault="002C0BDC">
      <w:pPr>
        <w:pStyle w:val="ConsPlusNormal"/>
        <w:jc w:val="both"/>
      </w:pPr>
      <w:r>
        <w:t xml:space="preserve">(п. 6 в ред. </w:t>
      </w:r>
      <w:hyperlink r:id="rId36">
        <w:r>
          <w:rPr>
            <w:color w:val="0000FF"/>
          </w:rPr>
          <w:t>постановления</w:t>
        </w:r>
      </w:hyperlink>
      <w:r>
        <w:t xml:space="preserve"> Администрации ЗАТО Северск от 09.10.2017 N 1798)</w:t>
      </w:r>
    </w:p>
    <w:p w:rsidR="002C0BDC" w:rsidRDefault="002C0BDC">
      <w:pPr>
        <w:pStyle w:val="ConsPlusNormal"/>
        <w:spacing w:before="180"/>
        <w:ind w:firstLine="540"/>
        <w:jc w:val="both"/>
      </w:pPr>
      <w:r>
        <w:t xml:space="preserve">7. Утратил силу с 1 января 2018 года. - </w:t>
      </w:r>
      <w:hyperlink r:id="rId37">
        <w:r>
          <w:rPr>
            <w:color w:val="0000FF"/>
          </w:rPr>
          <w:t>Постановление</w:t>
        </w:r>
      </w:hyperlink>
      <w:r>
        <w:t xml:space="preserve"> Администрации ЗАТО Северск от 09.10.2017 N 1798.</w:t>
      </w:r>
    </w:p>
    <w:p w:rsidR="002C0BDC" w:rsidRDefault="002C0BDC">
      <w:pPr>
        <w:pStyle w:val="ConsPlusNormal"/>
        <w:spacing w:before="180"/>
        <w:ind w:firstLine="540"/>
        <w:jc w:val="both"/>
      </w:pPr>
      <w:r>
        <w:t xml:space="preserve">8. Муниципальное задание и </w:t>
      </w:r>
      <w:hyperlink w:anchor="P647">
        <w:r>
          <w:rPr>
            <w:color w:val="0000FF"/>
          </w:rPr>
          <w:t>отчет</w:t>
        </w:r>
      </w:hyperlink>
      <w:r>
        <w:t xml:space="preserve"> о выполнении муниципального задания, формируемый согласно приложению 2 к настоящему Порядку, размещаются в установленном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t>
      </w:r>
      <w:hyperlink r:id="rId38">
        <w:r>
          <w:rPr>
            <w:color w:val="0000FF"/>
          </w:rPr>
          <w:t>www.bus.gov.ru</w:t>
        </w:r>
      </w:hyperlink>
      <w:r>
        <w:t>), а также могут быть размещены на официальных сайтах в информационно-телекоммуникационной сети "Интернет" главных распорядителей средств бюджета ЗАТО Северск, в ведении которых находятся муниципальные казенные учреждения, и органов, осуществляющих функции и полномочия учредителя в отношении муниципальных бюджетных или автономных учреждений, и на официальных сайтах в информационно-телекоммуникационной сети "Интернет" муниципальных учреждений.</w:t>
      </w:r>
    </w:p>
    <w:p w:rsidR="002C0BDC" w:rsidRDefault="002C0BDC">
      <w:pPr>
        <w:pStyle w:val="ConsPlusNormal"/>
        <w:jc w:val="both"/>
      </w:pPr>
    </w:p>
    <w:p w:rsidR="002C0BDC" w:rsidRDefault="002C0BDC">
      <w:pPr>
        <w:pStyle w:val="ConsPlusTitle"/>
        <w:jc w:val="center"/>
        <w:outlineLvl w:val="1"/>
      </w:pPr>
      <w:r>
        <w:t>II. ФИНАНСОВОЕ ОБЕСПЕЧЕНИЕ ВЫПОЛНЕНИЯ МУНИЦИПАЛЬНОГО ЗАДАНИЯ</w:t>
      </w:r>
    </w:p>
    <w:p w:rsidR="002C0BDC" w:rsidRDefault="002C0BDC">
      <w:pPr>
        <w:pStyle w:val="ConsPlusNormal"/>
        <w:jc w:val="both"/>
      </w:pPr>
    </w:p>
    <w:p w:rsidR="002C0BDC" w:rsidRDefault="002C0BDC">
      <w:pPr>
        <w:pStyle w:val="ConsPlusNormal"/>
        <w:ind w:firstLine="540"/>
        <w:jc w:val="both"/>
      </w:pPr>
      <w:r>
        <w:t>9. 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используемого муниципальным учреждением при выполнении муниципального задания (далее - имущество учреждения), затрат на уплату налогов, в качестве объекта налогообложения по которым признается имущество учреждения.</w:t>
      </w:r>
    </w:p>
    <w:p w:rsidR="002C0BDC" w:rsidRDefault="002C0BDC">
      <w:pPr>
        <w:pStyle w:val="ConsPlusNormal"/>
        <w:jc w:val="both"/>
      </w:pPr>
      <w:r>
        <w:t xml:space="preserve">(п. 9 в ред. </w:t>
      </w:r>
      <w:hyperlink r:id="rId39">
        <w:r>
          <w:rPr>
            <w:color w:val="0000FF"/>
          </w:rPr>
          <w:t>постановления</w:t>
        </w:r>
      </w:hyperlink>
      <w:r>
        <w:t xml:space="preserve"> Администрации ЗАТО Северск от 01.12.2023 N 2427-па)</w:t>
      </w:r>
    </w:p>
    <w:p w:rsidR="002C0BDC" w:rsidRDefault="002C0BDC">
      <w:pPr>
        <w:pStyle w:val="ConsPlusNormal"/>
        <w:spacing w:before="180"/>
        <w:ind w:firstLine="540"/>
        <w:jc w:val="both"/>
      </w:pPr>
      <w:r>
        <w:t>10. Объем финансового обеспечения выполнения муниципального задания (R) определяется по формуле:</w:t>
      </w:r>
    </w:p>
    <w:p w:rsidR="002C0BDC" w:rsidRDefault="002C0BDC">
      <w:pPr>
        <w:pStyle w:val="ConsPlusNormal"/>
        <w:jc w:val="both"/>
      </w:pPr>
    </w:p>
    <w:p w:rsidR="002C0BDC" w:rsidRDefault="002C0BDC">
      <w:pPr>
        <w:pStyle w:val="ConsPlusNormal"/>
        <w:ind w:firstLine="540"/>
        <w:jc w:val="both"/>
      </w:pPr>
      <w:r>
        <w:rPr>
          <w:noProof/>
          <w:position w:val="-9"/>
        </w:rPr>
        <w:drawing>
          <wp:inline distT="0" distB="0" distL="0" distR="0">
            <wp:extent cx="347218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72180" cy="240030"/>
                    </a:xfrm>
                    <a:prstGeom prst="rect">
                      <a:avLst/>
                    </a:prstGeom>
                    <a:noFill/>
                    <a:ln>
                      <a:noFill/>
                    </a:ln>
                  </pic:spPr>
                </pic:pic>
              </a:graphicData>
            </a:graphic>
          </wp:inline>
        </w:drawing>
      </w:r>
    </w:p>
    <w:p w:rsidR="002C0BDC" w:rsidRDefault="002C0BDC">
      <w:pPr>
        <w:pStyle w:val="ConsPlusNormal"/>
        <w:jc w:val="both"/>
      </w:pPr>
    </w:p>
    <w:p w:rsidR="002C0BDC" w:rsidRDefault="002C0BDC">
      <w:pPr>
        <w:pStyle w:val="ConsPlusNormal"/>
        <w:ind w:firstLine="540"/>
        <w:jc w:val="both"/>
      </w:pPr>
      <w:r>
        <w:t>где:</w:t>
      </w:r>
    </w:p>
    <w:p w:rsidR="002C0BDC" w:rsidRDefault="002C0BDC">
      <w:pPr>
        <w:pStyle w:val="ConsPlusNormal"/>
        <w:spacing w:before="180"/>
        <w:ind w:firstLine="540"/>
        <w:jc w:val="both"/>
      </w:pPr>
      <w:r>
        <w:t>N</w:t>
      </w:r>
      <w:r>
        <w:rPr>
          <w:vertAlign w:val="subscript"/>
        </w:rPr>
        <w:t>i</w:t>
      </w:r>
      <w:r>
        <w:t xml:space="preserve"> - нормативные затраты на оказание i-й муниципальной услуги, установленной муниципальным заданием;</w:t>
      </w:r>
    </w:p>
    <w:p w:rsidR="002C0BDC" w:rsidRDefault="002C0BDC">
      <w:pPr>
        <w:pStyle w:val="ConsPlusNormal"/>
        <w:spacing w:before="180"/>
        <w:ind w:firstLine="540"/>
        <w:jc w:val="both"/>
      </w:pPr>
      <w:r>
        <w:t>V</w:t>
      </w:r>
      <w:r>
        <w:rPr>
          <w:vertAlign w:val="subscript"/>
        </w:rPr>
        <w:t>i</w:t>
      </w:r>
      <w:r>
        <w:t xml:space="preserve"> - объем i-й муниципальной услуги, установленной муниципальным заданием;</w:t>
      </w:r>
    </w:p>
    <w:p w:rsidR="002C0BDC" w:rsidRDefault="002C0BDC">
      <w:pPr>
        <w:pStyle w:val="ConsPlusNormal"/>
        <w:spacing w:before="180"/>
        <w:ind w:firstLine="540"/>
        <w:jc w:val="both"/>
      </w:pPr>
      <w:r>
        <w:t>N</w:t>
      </w:r>
      <w:r>
        <w:rPr>
          <w:vertAlign w:val="subscript"/>
        </w:rPr>
        <w:t>w</w:t>
      </w:r>
      <w:r>
        <w:t xml:space="preserve"> - нормативные затраты на выполнение w-й работы, установленной муниципальным заданием;</w:t>
      </w:r>
    </w:p>
    <w:p w:rsidR="002C0BDC" w:rsidRDefault="002C0BDC">
      <w:pPr>
        <w:pStyle w:val="ConsPlusNormal"/>
        <w:spacing w:before="180"/>
        <w:ind w:firstLine="540"/>
        <w:jc w:val="both"/>
      </w:pPr>
      <w:r>
        <w:t>V</w:t>
      </w:r>
      <w:r>
        <w:rPr>
          <w:vertAlign w:val="subscript"/>
        </w:rPr>
        <w:t>w</w:t>
      </w:r>
      <w:r>
        <w:t xml:space="preserve"> - объем w-й работы, установленной муниципальным заданием;</w:t>
      </w:r>
    </w:p>
    <w:p w:rsidR="002C0BDC" w:rsidRDefault="002C0BDC">
      <w:pPr>
        <w:pStyle w:val="ConsPlusNormal"/>
        <w:spacing w:before="180"/>
        <w:ind w:firstLine="540"/>
        <w:jc w:val="both"/>
      </w:pPr>
      <w:r>
        <w:t>P</w:t>
      </w:r>
      <w:r>
        <w:rPr>
          <w:vertAlign w:val="subscript"/>
        </w:rPr>
        <w:t>i</w:t>
      </w:r>
      <w:r>
        <w:t xml:space="preserve"> - размер платы (тариф и цена) за оказание i-й муниципальной услуги в соответствии с </w:t>
      </w:r>
      <w:hyperlink w:anchor="P181">
        <w:r>
          <w:rPr>
            <w:color w:val="0000FF"/>
          </w:rPr>
          <w:t>пунктом 24</w:t>
        </w:r>
      </w:hyperlink>
      <w:r>
        <w:t xml:space="preserve"> настоящего Порядка;</w:t>
      </w:r>
    </w:p>
    <w:p w:rsidR="002C0BDC" w:rsidRDefault="002C0BDC">
      <w:pPr>
        <w:pStyle w:val="ConsPlusNormal"/>
        <w:spacing w:before="180"/>
        <w:ind w:firstLine="540"/>
        <w:jc w:val="both"/>
      </w:pPr>
      <w:r>
        <w:lastRenderedPageBreak/>
        <w:t>P</w:t>
      </w:r>
      <w:r>
        <w:rPr>
          <w:vertAlign w:val="subscript"/>
        </w:rPr>
        <w:t>w</w:t>
      </w:r>
      <w:r>
        <w:t xml:space="preserve"> - размер платы (тариф и цена) за выполнение w-й работы в соответствии с </w:t>
      </w:r>
      <w:hyperlink w:anchor="P181">
        <w:r>
          <w:rPr>
            <w:color w:val="0000FF"/>
          </w:rPr>
          <w:t>пунктом 24</w:t>
        </w:r>
      </w:hyperlink>
      <w:r>
        <w:t xml:space="preserve"> настоящего Порядка;</w:t>
      </w:r>
    </w:p>
    <w:p w:rsidR="002C0BDC" w:rsidRDefault="002C0BDC">
      <w:pPr>
        <w:pStyle w:val="ConsPlusNormal"/>
        <w:spacing w:before="180"/>
        <w:ind w:firstLine="540"/>
        <w:jc w:val="both"/>
      </w:pPr>
      <w:r>
        <w:t>N</w:t>
      </w:r>
      <w:r>
        <w:rPr>
          <w:vertAlign w:val="superscript"/>
        </w:rPr>
        <w:t>УН</w:t>
      </w:r>
      <w:r>
        <w:t xml:space="preserve"> - затраты на уплату налогов, в качестве объекта налогообложения по которым признается имущество учреждения.</w:t>
      </w:r>
    </w:p>
    <w:p w:rsidR="002C0BDC" w:rsidRDefault="002C0BDC">
      <w:pPr>
        <w:pStyle w:val="ConsPlusNormal"/>
        <w:jc w:val="both"/>
      </w:pPr>
      <w:r>
        <w:t xml:space="preserve">(п. 10 в ред. </w:t>
      </w:r>
      <w:hyperlink r:id="rId41">
        <w:r>
          <w:rPr>
            <w:color w:val="0000FF"/>
          </w:rPr>
          <w:t>постановления</w:t>
        </w:r>
      </w:hyperlink>
      <w:r>
        <w:t xml:space="preserve"> Администрации ЗАТО Северск от 20.04.2020 N 627)</w:t>
      </w:r>
    </w:p>
    <w:p w:rsidR="002C0BDC" w:rsidRDefault="002C0BDC">
      <w:pPr>
        <w:pStyle w:val="ConsPlusNormal"/>
        <w:spacing w:before="180"/>
        <w:ind w:firstLine="540"/>
        <w:jc w:val="both"/>
      </w:pPr>
      <w:r>
        <w:t>11.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Порядком базового норматива затрат и корректирующих коэффициентов к базовым нормативам затрат (далее - корректирующие коэффициенты), с соблюдением Порядка определения нормативных затрат на оказание муниципальных услуг, 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 в соответствующих сферах деятельности (далее - Порядок определения нормативных затрат), утверждаемых органами Администрации ЗАТО Северск, осуществляющими функции и полномочия учредителя.</w:t>
      </w:r>
    </w:p>
    <w:p w:rsidR="002C0BDC" w:rsidRDefault="002C0BDC">
      <w:pPr>
        <w:pStyle w:val="ConsPlusNormal"/>
        <w:spacing w:before="180"/>
        <w:ind w:firstLine="540"/>
        <w:jc w:val="both"/>
      </w:pPr>
      <w:r>
        <w:t>12. Значения нормативных затрат на оказание муниципальной услуги (выполнение муниципальной работы) утверждаются в отношении:</w:t>
      </w:r>
    </w:p>
    <w:p w:rsidR="002C0BDC" w:rsidRDefault="002C0BDC">
      <w:pPr>
        <w:pStyle w:val="ConsPlusNormal"/>
        <w:jc w:val="both"/>
      </w:pPr>
      <w:r>
        <w:t xml:space="preserve">(в ред. постановлений Администрации ЗАТО Северск от 09.10.2017 </w:t>
      </w:r>
      <w:hyperlink r:id="rId42">
        <w:r>
          <w:rPr>
            <w:color w:val="0000FF"/>
          </w:rPr>
          <w:t>N 1798</w:t>
        </w:r>
      </w:hyperlink>
      <w:r>
        <w:t xml:space="preserve">, от 20.04.2020 </w:t>
      </w:r>
      <w:hyperlink r:id="rId43">
        <w:r>
          <w:rPr>
            <w:color w:val="0000FF"/>
          </w:rPr>
          <w:t>N 627</w:t>
        </w:r>
      </w:hyperlink>
      <w:r>
        <w:t>)</w:t>
      </w:r>
    </w:p>
    <w:p w:rsidR="002C0BDC" w:rsidRDefault="002C0BDC">
      <w:pPr>
        <w:pStyle w:val="ConsPlusNormal"/>
        <w:spacing w:before="180"/>
        <w:ind w:firstLine="540"/>
        <w:jc w:val="both"/>
      </w:pPr>
      <w:r>
        <w:t>а) муниципальных казенных учреждений - главным распорядителем средств бюджета ЗАТО Северск,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rsidR="002C0BDC" w:rsidRDefault="002C0BDC">
      <w:pPr>
        <w:pStyle w:val="ConsPlusNormal"/>
        <w:spacing w:before="180"/>
        <w:ind w:firstLine="540"/>
        <w:jc w:val="both"/>
      </w:pPr>
      <w:r>
        <w:t>б) муниципальных бюджетных или автономных учреждений - органом Администрации ЗАТО Северск, осуществляющим функции и полномочия учредителя.</w:t>
      </w:r>
    </w:p>
    <w:p w:rsidR="002C0BDC" w:rsidRDefault="002C0BDC">
      <w:pPr>
        <w:pStyle w:val="ConsPlusNormal"/>
        <w:spacing w:before="180"/>
        <w:ind w:firstLine="540"/>
        <w:jc w:val="both"/>
      </w:pPr>
      <w:r>
        <w:t>13. Базовый норматив затрат на оказание муниципальной услуги состоит из базового норматива:</w:t>
      </w:r>
    </w:p>
    <w:p w:rsidR="002C0BDC" w:rsidRDefault="002C0BDC">
      <w:pPr>
        <w:pStyle w:val="ConsPlusNormal"/>
        <w:spacing w:before="180"/>
        <w:ind w:firstLine="540"/>
        <w:jc w:val="both"/>
      </w:pPr>
      <w:r>
        <w:t>а) затрат, непосредственно связанных с оказанием муниципальной услуги;</w:t>
      </w:r>
    </w:p>
    <w:p w:rsidR="002C0BDC" w:rsidRDefault="002C0BDC">
      <w:pPr>
        <w:pStyle w:val="ConsPlusNormal"/>
        <w:spacing w:before="180"/>
        <w:ind w:firstLine="540"/>
        <w:jc w:val="both"/>
      </w:pPr>
      <w:r>
        <w:t>б) затрат на общехозяйственные нужды на оказание муниципальной услуги.</w:t>
      </w:r>
    </w:p>
    <w:p w:rsidR="002C0BDC" w:rsidRDefault="002C0BDC">
      <w:pPr>
        <w:pStyle w:val="ConsPlusNormal"/>
        <w:spacing w:before="180"/>
        <w:ind w:firstLine="540"/>
        <w:jc w:val="both"/>
      </w:pPr>
      <w:r>
        <w:t>14. Базовый норматив затрат рассчитывается, исходя из затрат, необходимых для оказания муниципальной услуги, с соблюдением показателей, отражающих отраслевую специфику муниципальной услуги (содержание, условия (формы) оказания муниципальной услуги), отраслевой корректирующий коэффициент при которых принимает значение, равное 1.</w:t>
      </w:r>
    </w:p>
    <w:p w:rsidR="002C0BDC" w:rsidRDefault="002C0BDC">
      <w:pPr>
        <w:pStyle w:val="ConsPlusNormal"/>
        <w:jc w:val="both"/>
      </w:pPr>
      <w:r>
        <w:t xml:space="preserve">(в ред. </w:t>
      </w:r>
      <w:hyperlink r:id="rId44">
        <w:r>
          <w:rPr>
            <w:color w:val="0000FF"/>
          </w:rPr>
          <w:t>постановления</w:t>
        </w:r>
      </w:hyperlink>
      <w:r>
        <w:t xml:space="preserve"> Администрации ЗАТО Северск от 13.01.2022 N 45)</w:t>
      </w:r>
    </w:p>
    <w:p w:rsidR="002C0BDC" w:rsidRDefault="002C0BDC">
      <w:pPr>
        <w:pStyle w:val="ConsPlusNormal"/>
        <w:spacing w:before="180"/>
        <w:ind w:firstLine="540"/>
        <w:jc w:val="both"/>
      </w:pPr>
      <w:r>
        <w:t>15. 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государственных (муниципальных) услуг в установленной сфере (далее - стандарты услуги).</w:t>
      </w:r>
    </w:p>
    <w:p w:rsidR="002C0BDC" w:rsidRDefault="002C0BDC">
      <w:pPr>
        <w:pStyle w:val="ConsPlusNormal"/>
        <w:spacing w:before="180"/>
        <w:ind w:firstLine="540"/>
        <w:jc w:val="both"/>
      </w:pPr>
      <w:bookmarkStart w:id="3" w:name="P119"/>
      <w:bookmarkEnd w:id="3"/>
      <w:r>
        <w:t>16. В базовый норматив затрат, непосредственно связанных с оказанием муниципальной услуги, включаются:</w:t>
      </w:r>
    </w:p>
    <w:p w:rsidR="002C0BDC" w:rsidRDefault="002C0BDC">
      <w:pPr>
        <w:pStyle w:val="ConsPlusNormal"/>
        <w:spacing w:before="180"/>
        <w:ind w:firstLine="540"/>
        <w:jc w:val="both"/>
      </w:pPr>
      <w:r>
        <w:t>а) затраты на оплату труда работников, непосредственно связанных с оказанием муниципальной услуги, и начисления на выплаты по оплате труда работников, непосредственно связанных с оказанием муниципальной услуги; начисления на выплаты по оплате труда работников, непосредственно связанных с оказанием муниципальной услуги, включаются в объеме, необходимом для уплаты страховых взносов за январь - ноябрь года, на который формируется муниципальное задание, и декабрь года, предшествующего году формирования муниципального задания (если уплата страховых взносов не была произведена в году, предшествующем формированию муниципального задания);</w:t>
      </w:r>
    </w:p>
    <w:p w:rsidR="002C0BDC" w:rsidRDefault="002C0BDC">
      <w:pPr>
        <w:pStyle w:val="ConsPlusNormal"/>
        <w:jc w:val="both"/>
      </w:pPr>
      <w:r>
        <w:t xml:space="preserve">(пп. "а" в ред. </w:t>
      </w:r>
      <w:hyperlink r:id="rId45">
        <w:r>
          <w:rPr>
            <w:color w:val="0000FF"/>
          </w:rPr>
          <w:t>постановления</w:t>
        </w:r>
      </w:hyperlink>
      <w:r>
        <w:t xml:space="preserve"> Администрации ЗАТО Северск от 17.05.2017 N 784)</w:t>
      </w:r>
    </w:p>
    <w:p w:rsidR="002C0BDC" w:rsidRDefault="002C0BDC">
      <w:pPr>
        <w:pStyle w:val="ConsPlusNormal"/>
        <w:spacing w:before="180"/>
        <w:ind w:firstLine="540"/>
        <w:jc w:val="both"/>
      </w:pPr>
      <w:r>
        <w:t>б) 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с учетом срока его полезного использования, а также затраты на аренду указанного имущества;</w:t>
      </w:r>
    </w:p>
    <w:p w:rsidR="002C0BDC" w:rsidRDefault="002C0BDC">
      <w:pPr>
        <w:pStyle w:val="ConsPlusNormal"/>
        <w:jc w:val="both"/>
      </w:pPr>
      <w:r>
        <w:t xml:space="preserve">(пп. "б" в ред. </w:t>
      </w:r>
      <w:hyperlink r:id="rId46">
        <w:r>
          <w:rPr>
            <w:color w:val="0000FF"/>
          </w:rPr>
          <w:t>постановления</w:t>
        </w:r>
      </w:hyperlink>
      <w:r>
        <w:t xml:space="preserve"> Администрации ЗАТО Северск от 30.12.2016 N 2975)</w:t>
      </w:r>
    </w:p>
    <w:p w:rsidR="002C0BDC" w:rsidRDefault="002C0BDC">
      <w:pPr>
        <w:pStyle w:val="ConsPlusNormal"/>
        <w:spacing w:before="180"/>
        <w:ind w:firstLine="540"/>
        <w:jc w:val="both"/>
      </w:pPr>
      <w:bookmarkStart w:id="4" w:name="P124"/>
      <w:bookmarkEnd w:id="4"/>
      <w:r>
        <w:t>в) иные затраты, непосредственно связанные с оказанием муниципальной услуги, 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муниципальной услуги.</w:t>
      </w:r>
    </w:p>
    <w:p w:rsidR="002C0BDC" w:rsidRDefault="002C0BDC">
      <w:pPr>
        <w:pStyle w:val="ConsPlusNormal"/>
        <w:jc w:val="both"/>
      </w:pPr>
      <w:r>
        <w:t xml:space="preserve">(в ред. </w:t>
      </w:r>
      <w:hyperlink r:id="rId47">
        <w:r>
          <w:rPr>
            <w:color w:val="0000FF"/>
          </w:rPr>
          <w:t>постановления</w:t>
        </w:r>
      </w:hyperlink>
      <w:r>
        <w:t xml:space="preserve"> Администрации ЗАТО Северск от 13.01.2022 N 45)</w:t>
      </w:r>
    </w:p>
    <w:p w:rsidR="002C0BDC" w:rsidRDefault="002C0BDC">
      <w:pPr>
        <w:pStyle w:val="ConsPlusNormal"/>
        <w:spacing w:before="180"/>
        <w:ind w:firstLine="540"/>
        <w:jc w:val="both"/>
      </w:pPr>
      <w:bookmarkStart w:id="5" w:name="P126"/>
      <w:bookmarkEnd w:id="5"/>
      <w:r>
        <w:t>17. В базовый норматив затрат на общехозяйственные нужды на оказание муниципальной услуги включаются:</w:t>
      </w:r>
    </w:p>
    <w:p w:rsidR="002C0BDC" w:rsidRDefault="002C0BDC">
      <w:pPr>
        <w:pStyle w:val="ConsPlusNormal"/>
        <w:spacing w:before="180"/>
        <w:ind w:firstLine="540"/>
        <w:jc w:val="both"/>
      </w:pPr>
      <w:bookmarkStart w:id="6" w:name="P127"/>
      <w:bookmarkEnd w:id="6"/>
      <w:r>
        <w:t xml:space="preserve">а) затраты на коммунальные услуги, за исключением затрат, указанных в </w:t>
      </w:r>
      <w:hyperlink w:anchor="P124">
        <w:r>
          <w:rPr>
            <w:color w:val="0000FF"/>
          </w:rPr>
          <w:t>подпункте "в" пункта 16</w:t>
        </w:r>
      </w:hyperlink>
      <w:r>
        <w:t xml:space="preserve"> настоящего Порядка;</w:t>
      </w:r>
    </w:p>
    <w:p w:rsidR="002C0BDC" w:rsidRDefault="002C0BDC">
      <w:pPr>
        <w:pStyle w:val="ConsPlusNormal"/>
        <w:jc w:val="both"/>
      </w:pPr>
      <w:r>
        <w:lastRenderedPageBreak/>
        <w:t xml:space="preserve">(в ред. </w:t>
      </w:r>
      <w:hyperlink r:id="rId48">
        <w:r>
          <w:rPr>
            <w:color w:val="0000FF"/>
          </w:rPr>
          <w:t>постановления</w:t>
        </w:r>
      </w:hyperlink>
      <w:r>
        <w:t xml:space="preserve"> Администрации ЗАТО Северск от 13.01.2022 N 45)</w:t>
      </w:r>
    </w:p>
    <w:p w:rsidR="002C0BDC" w:rsidRDefault="002C0BDC">
      <w:pPr>
        <w:pStyle w:val="ConsPlusNormal"/>
        <w:spacing w:before="180"/>
        <w:ind w:firstLine="540"/>
        <w:jc w:val="both"/>
      </w:pPr>
      <w:r>
        <w:t xml:space="preserve">б) затраты на содержание объектов недвижимого имущества, а также затраты на аренду указанного имущества, за исключением затрат, указанных в </w:t>
      </w:r>
      <w:hyperlink w:anchor="P124">
        <w:r>
          <w:rPr>
            <w:color w:val="0000FF"/>
          </w:rPr>
          <w:t>подпункте "в" пункта 16</w:t>
        </w:r>
      </w:hyperlink>
      <w:r>
        <w:t xml:space="preserve"> настоящего Порядка;</w:t>
      </w:r>
    </w:p>
    <w:p w:rsidR="002C0BDC" w:rsidRDefault="002C0BDC">
      <w:pPr>
        <w:pStyle w:val="ConsPlusNormal"/>
        <w:jc w:val="both"/>
      </w:pPr>
      <w:r>
        <w:t xml:space="preserve">(в ред. постановлений Администрации ЗАТО Северск от 30.12.2016 </w:t>
      </w:r>
      <w:hyperlink r:id="rId49">
        <w:r>
          <w:rPr>
            <w:color w:val="0000FF"/>
          </w:rPr>
          <w:t>N 2975</w:t>
        </w:r>
      </w:hyperlink>
      <w:r>
        <w:t xml:space="preserve">, от 13.01.2022 </w:t>
      </w:r>
      <w:hyperlink r:id="rId50">
        <w:r>
          <w:rPr>
            <w:color w:val="0000FF"/>
          </w:rPr>
          <w:t>N 45</w:t>
        </w:r>
      </w:hyperlink>
      <w:r>
        <w:t>)</w:t>
      </w:r>
    </w:p>
    <w:p w:rsidR="002C0BDC" w:rsidRDefault="002C0BDC">
      <w:pPr>
        <w:pStyle w:val="ConsPlusNormal"/>
        <w:spacing w:before="180"/>
        <w:ind w:firstLine="540"/>
        <w:jc w:val="both"/>
      </w:pPr>
      <w:bookmarkStart w:id="7" w:name="P131"/>
      <w:bookmarkEnd w:id="7"/>
      <w:r>
        <w:t xml:space="preserve">в) затраты на содержание объектов особо ценного движимого имущества, а также затраты на аренду указанного имущества, за исключением затрат, указанных в </w:t>
      </w:r>
      <w:hyperlink w:anchor="P124">
        <w:r>
          <w:rPr>
            <w:color w:val="0000FF"/>
          </w:rPr>
          <w:t>подпункте "в" пункта 16</w:t>
        </w:r>
      </w:hyperlink>
      <w:r>
        <w:t xml:space="preserve"> настоящего Порядка;</w:t>
      </w:r>
    </w:p>
    <w:p w:rsidR="002C0BDC" w:rsidRDefault="002C0BDC">
      <w:pPr>
        <w:pStyle w:val="ConsPlusNormal"/>
        <w:jc w:val="both"/>
      </w:pPr>
      <w:r>
        <w:t xml:space="preserve">(в ред. постановлений Администрации ЗАТО Северск от 30.12.2016 </w:t>
      </w:r>
      <w:hyperlink r:id="rId51">
        <w:r>
          <w:rPr>
            <w:color w:val="0000FF"/>
          </w:rPr>
          <w:t>N 2975</w:t>
        </w:r>
      </w:hyperlink>
      <w:r>
        <w:t xml:space="preserve">, от 13.01.2022 </w:t>
      </w:r>
      <w:hyperlink r:id="rId52">
        <w:r>
          <w:rPr>
            <w:color w:val="0000FF"/>
          </w:rPr>
          <w:t>N 45</w:t>
        </w:r>
      </w:hyperlink>
      <w:r>
        <w:t>)</w:t>
      </w:r>
    </w:p>
    <w:p w:rsidR="002C0BDC" w:rsidRDefault="002C0BDC">
      <w:pPr>
        <w:pStyle w:val="ConsPlusNormal"/>
        <w:spacing w:before="180"/>
        <w:ind w:firstLine="540"/>
        <w:jc w:val="both"/>
      </w:pPr>
      <w:r>
        <w:t>г) затраты на приобретение услуг связи;</w:t>
      </w:r>
    </w:p>
    <w:p w:rsidR="002C0BDC" w:rsidRDefault="002C0BDC">
      <w:pPr>
        <w:pStyle w:val="ConsPlusNormal"/>
        <w:spacing w:before="180"/>
        <w:ind w:firstLine="540"/>
        <w:jc w:val="both"/>
      </w:pPr>
      <w:r>
        <w:t>д) затраты на приобретение транспортных услуг;</w:t>
      </w:r>
    </w:p>
    <w:p w:rsidR="002C0BDC" w:rsidRDefault="002C0BDC">
      <w:pPr>
        <w:pStyle w:val="ConsPlusNormal"/>
        <w:spacing w:before="180"/>
        <w:ind w:firstLine="540"/>
        <w:jc w:val="both"/>
      </w:pPr>
      <w:r>
        <w:t>е) затраты на оплату труда работников, которые не принимают непосредственного участия в оказании муниципальной услуги, и начисления на выплаты по оплате труда работников, которые не принимают непосредственного участия в оказании муниципальной услуги; начисления на выплаты по оплате труда работников, которые не принимают непосредственного участия в оказании муниципальной услуги, включаются в объеме, необходимом для уплаты страховых взносов за январь - ноябрь года, на который формируется муниципальное задание, и декабрь года, предшествующего году формирования муниципального задания (если уплата страховых взносов не была произведена в году, предшествующем формированию муниципального задания);</w:t>
      </w:r>
    </w:p>
    <w:p w:rsidR="002C0BDC" w:rsidRDefault="002C0BDC">
      <w:pPr>
        <w:pStyle w:val="ConsPlusNormal"/>
        <w:jc w:val="both"/>
      </w:pPr>
      <w:r>
        <w:t xml:space="preserve">(пп. "е" в ред. </w:t>
      </w:r>
      <w:hyperlink r:id="rId53">
        <w:r>
          <w:rPr>
            <w:color w:val="0000FF"/>
          </w:rPr>
          <w:t>постановления</w:t>
        </w:r>
      </w:hyperlink>
      <w:r>
        <w:t xml:space="preserve"> Администрации ЗАТО Северск от 17.05.2017 N 784)</w:t>
      </w:r>
    </w:p>
    <w:p w:rsidR="002C0BDC" w:rsidRDefault="002C0BDC">
      <w:pPr>
        <w:pStyle w:val="ConsPlusNormal"/>
        <w:spacing w:before="180"/>
        <w:ind w:firstLine="540"/>
        <w:jc w:val="both"/>
      </w:pPr>
      <w:r>
        <w:t>ж) затраты на прочие общехозяйственные нужды.</w:t>
      </w:r>
    </w:p>
    <w:p w:rsidR="002C0BDC" w:rsidRDefault="002C0BDC">
      <w:pPr>
        <w:pStyle w:val="ConsPlusNormal"/>
        <w:spacing w:before="180"/>
        <w:ind w:firstLine="540"/>
        <w:jc w:val="both"/>
      </w:pPr>
      <w:r>
        <w:t xml:space="preserve">18. В затраты, указанные в </w:t>
      </w:r>
      <w:hyperlink w:anchor="P127">
        <w:r>
          <w:rPr>
            <w:color w:val="0000FF"/>
          </w:rPr>
          <w:t>подпунктах "а"</w:t>
        </w:r>
      </w:hyperlink>
      <w:r>
        <w:t xml:space="preserve"> - </w:t>
      </w:r>
      <w:hyperlink w:anchor="P131">
        <w:r>
          <w:rPr>
            <w:color w:val="0000FF"/>
          </w:rPr>
          <w:t>"в" пункта 17</w:t>
        </w:r>
      </w:hyperlink>
      <w:r>
        <w:t xml:space="preserve"> настоящего Порядка, включаются затраты в отношении имущества учреждения, используемого для выполнения муниципального задания и общехозяйственных нужд, в том числе на основании договора аренды (финансовой аренды) или договора безвозмездного пользования (далее - имущество, необходимое для выполнения муниципального задания) на оказание муниципальной услуги.</w:t>
      </w:r>
    </w:p>
    <w:p w:rsidR="002C0BDC" w:rsidRDefault="002C0BDC">
      <w:pPr>
        <w:pStyle w:val="ConsPlusNormal"/>
        <w:spacing w:before="180"/>
        <w:ind w:firstLine="540"/>
        <w:jc w:val="both"/>
      </w:pPr>
      <w:r>
        <w:t xml:space="preserve">19. Значение базового норматива затрат на оказание муниципальной услуги на очередной финансовый год утверждается ежегодно, до 31-го декабря текущего финансового года, органом Администрации ЗАТО Северск, осуществляющим функции и полномочия учредителя, по согласованию с Финансовым управлением Администрации ЗАТО Северск и указывается общей суммой с выделением сумм затрат, указанных в </w:t>
      </w:r>
      <w:hyperlink w:anchor="P119">
        <w:r>
          <w:rPr>
            <w:color w:val="0000FF"/>
          </w:rPr>
          <w:t>пунктах 16</w:t>
        </w:r>
      </w:hyperlink>
      <w:r>
        <w:t xml:space="preserve"> и </w:t>
      </w:r>
      <w:hyperlink w:anchor="P126">
        <w:r>
          <w:rPr>
            <w:color w:val="0000FF"/>
          </w:rPr>
          <w:t>17</w:t>
        </w:r>
      </w:hyperlink>
      <w:r>
        <w:t xml:space="preserve"> настоящего Порядка, используемых при определении значения базового норматива затрат на оказание муниципальной услуги.</w:t>
      </w:r>
    </w:p>
    <w:p w:rsidR="002C0BDC" w:rsidRDefault="002C0BDC">
      <w:pPr>
        <w:pStyle w:val="ConsPlusNormal"/>
        <w:jc w:val="both"/>
      </w:pPr>
      <w:r>
        <w:t xml:space="preserve">(п. 19 в ред. </w:t>
      </w:r>
      <w:hyperlink r:id="rId54">
        <w:r>
          <w:rPr>
            <w:color w:val="0000FF"/>
          </w:rPr>
          <w:t>постановления</w:t>
        </w:r>
      </w:hyperlink>
      <w:r>
        <w:t xml:space="preserve"> Администрации ЗАТО Северск от 01.12.2023 N 2427-па)</w:t>
      </w:r>
    </w:p>
    <w:p w:rsidR="002C0BDC" w:rsidRDefault="002C0BDC">
      <w:pPr>
        <w:pStyle w:val="ConsPlusNormal"/>
        <w:spacing w:before="180"/>
        <w:ind w:firstLine="540"/>
        <w:jc w:val="both"/>
      </w:pPr>
      <w:r>
        <w:t>20.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а также коэффициентов приведения.</w:t>
      </w:r>
    </w:p>
    <w:p w:rsidR="002C0BDC" w:rsidRDefault="002C0BDC">
      <w:pPr>
        <w:pStyle w:val="ConsPlusNormal"/>
        <w:jc w:val="both"/>
      </w:pPr>
      <w:r>
        <w:t xml:space="preserve">(в ред. </w:t>
      </w:r>
      <w:hyperlink r:id="rId55">
        <w:r>
          <w:rPr>
            <w:color w:val="0000FF"/>
          </w:rPr>
          <w:t>постановления</w:t>
        </w:r>
      </w:hyperlink>
      <w:r>
        <w:t xml:space="preserve"> Администрации ЗАТО Северск от 01.12.2023 N 2427-па)</w:t>
      </w:r>
    </w:p>
    <w:p w:rsidR="002C0BDC" w:rsidRDefault="002C0BDC">
      <w:pPr>
        <w:pStyle w:val="ConsPlusNormal"/>
        <w:spacing w:before="180"/>
        <w:ind w:firstLine="540"/>
        <w:jc w:val="both"/>
      </w:pPr>
      <w:r>
        <w:t>21. Территориальный корректирующий коэффициент определяется как корректирующий коэффициент на коммунальные услуги и на содержание недвижимого имущества.</w:t>
      </w:r>
    </w:p>
    <w:p w:rsidR="002C0BDC" w:rsidRDefault="002C0BDC">
      <w:pPr>
        <w:pStyle w:val="ConsPlusNormal"/>
        <w:spacing w:before="180"/>
        <w:ind w:firstLine="540"/>
        <w:jc w:val="both"/>
      </w:pPr>
      <w:r>
        <w:t>Значение территориального корректирующего коэффициента утверждается органом Администрации ЗАТО Северск, осуществляющим функции и полномочия учредителя в отношении муниципальных бюджетных и автономных учреждений,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и рассчитывается в соответствии с Порядком определения нормативных затрат.</w:t>
      </w:r>
    </w:p>
    <w:p w:rsidR="002C0BDC" w:rsidRDefault="002C0BDC">
      <w:pPr>
        <w:pStyle w:val="ConsPlusNormal"/>
        <w:jc w:val="both"/>
      </w:pPr>
      <w:r>
        <w:t xml:space="preserve">(в ред. постановлений Администрации ЗАТО Северск от 30.12.2016 </w:t>
      </w:r>
      <w:hyperlink r:id="rId56">
        <w:r>
          <w:rPr>
            <w:color w:val="0000FF"/>
          </w:rPr>
          <w:t>N 2975</w:t>
        </w:r>
      </w:hyperlink>
      <w:r>
        <w:t xml:space="preserve">, от 20.04.2020 </w:t>
      </w:r>
      <w:hyperlink r:id="rId57">
        <w:r>
          <w:rPr>
            <w:color w:val="0000FF"/>
          </w:rPr>
          <w:t>N 627</w:t>
        </w:r>
      </w:hyperlink>
      <w:r>
        <w:t>)</w:t>
      </w:r>
    </w:p>
    <w:p w:rsidR="002C0BDC" w:rsidRDefault="002C0BDC">
      <w:pPr>
        <w:pStyle w:val="ConsPlusNormal"/>
        <w:spacing w:before="180"/>
        <w:ind w:firstLine="540"/>
        <w:jc w:val="both"/>
      </w:pPr>
      <w:r>
        <w:t>22. Отраслевой корректирующий коэффициент учитывает показатели отраслевой специфики, в том числе с учетом показателей качества муниципальной услуги, и определяется в соответствии с Порядком определения нормативных затрат.</w:t>
      </w:r>
    </w:p>
    <w:p w:rsidR="002C0BDC" w:rsidRDefault="002C0BDC">
      <w:pPr>
        <w:pStyle w:val="ConsPlusNormal"/>
        <w:spacing w:before="180"/>
        <w:ind w:firstLine="540"/>
        <w:jc w:val="both"/>
      </w:pPr>
      <w:r>
        <w:t>Значение отраслевого корректирующего коэффициента утверждается органом Администрации ЗАТО Северск, осуществляющим функции и полномочия учредителя в отношении муниципальных бюджетных и автономных учреждений.</w:t>
      </w:r>
    </w:p>
    <w:p w:rsidR="002C0BDC" w:rsidRDefault="002C0BDC">
      <w:pPr>
        <w:pStyle w:val="ConsPlusNormal"/>
        <w:jc w:val="both"/>
      </w:pPr>
      <w:r>
        <w:t xml:space="preserve">(в ред. постановлений Администрации ЗАТО Северск от 30.12.2016 </w:t>
      </w:r>
      <w:hyperlink r:id="rId58">
        <w:r>
          <w:rPr>
            <w:color w:val="0000FF"/>
          </w:rPr>
          <w:t>N 2975</w:t>
        </w:r>
      </w:hyperlink>
      <w:r>
        <w:t xml:space="preserve">, от 20.04.2020 </w:t>
      </w:r>
      <w:hyperlink r:id="rId59">
        <w:r>
          <w:rPr>
            <w:color w:val="0000FF"/>
          </w:rPr>
          <w:t>N 627</w:t>
        </w:r>
      </w:hyperlink>
      <w:r>
        <w:t>)</w:t>
      </w:r>
    </w:p>
    <w:p w:rsidR="002C0BDC" w:rsidRDefault="002C0BDC">
      <w:pPr>
        <w:pStyle w:val="ConsPlusNormal"/>
        <w:spacing w:before="180"/>
        <w:ind w:firstLine="540"/>
        <w:jc w:val="both"/>
      </w:pPr>
      <w:r>
        <w:t>В случае необходимости при формировании обоснований бюджетных ассигнований бюджета ЗАТО Северск на очередной финансовый год и плановый период уточнения объема финансового обеспечения выполнения муниципального задания на оказание муниципальных услуг в отношении отдельного муниципального бюджетного или автономного учреждения органом Администрации ЗАТО Северск, осуществляющим функции и полномочия учредителя в отношении указанных учреждений, применяются коэффициенты приведения, определяемые в порядке, установленном правовым актом такого органа.</w:t>
      </w:r>
    </w:p>
    <w:p w:rsidR="002C0BDC" w:rsidRDefault="002C0BDC">
      <w:pPr>
        <w:pStyle w:val="ConsPlusNormal"/>
        <w:jc w:val="both"/>
      </w:pPr>
      <w:r>
        <w:t xml:space="preserve">(абзац введен </w:t>
      </w:r>
      <w:hyperlink r:id="rId60">
        <w:r>
          <w:rPr>
            <w:color w:val="0000FF"/>
          </w:rPr>
          <w:t>постановлением</w:t>
        </w:r>
      </w:hyperlink>
      <w:r>
        <w:t xml:space="preserve"> Администрации ЗАТО Северск от 01.12.2023 N 2427-па)</w:t>
      </w:r>
    </w:p>
    <w:p w:rsidR="002C0BDC" w:rsidRDefault="002C0BDC">
      <w:pPr>
        <w:pStyle w:val="ConsPlusNormal"/>
        <w:spacing w:before="180"/>
        <w:ind w:firstLine="540"/>
        <w:jc w:val="both"/>
      </w:pPr>
      <w:r>
        <w:lastRenderedPageBreak/>
        <w:t>22.1. Нормативные затраты на выполнение работы определяются при расчете объема финансового обеспечения выполнения муниципального задания в соответствии с Порядком определения нормативных затрат.</w:t>
      </w:r>
    </w:p>
    <w:p w:rsidR="002C0BDC" w:rsidRDefault="002C0BDC">
      <w:pPr>
        <w:pStyle w:val="ConsPlusNormal"/>
        <w:jc w:val="both"/>
      </w:pPr>
      <w:r>
        <w:t xml:space="preserve">(п. 22.1 введен </w:t>
      </w:r>
      <w:hyperlink r:id="rId61">
        <w:r>
          <w:rPr>
            <w:color w:val="0000FF"/>
          </w:rPr>
          <w:t>постановлением</w:t>
        </w:r>
      </w:hyperlink>
      <w:r>
        <w:t xml:space="preserve"> Администрации ЗАТО Северск от 09.10.2017 N 1798)</w:t>
      </w:r>
    </w:p>
    <w:p w:rsidR="002C0BDC" w:rsidRDefault="002C0BDC">
      <w:pPr>
        <w:pStyle w:val="ConsPlusNormal"/>
        <w:spacing w:before="180"/>
        <w:ind w:firstLine="540"/>
        <w:jc w:val="both"/>
      </w:pPr>
      <w:r>
        <w:t>22.2.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 В нормативные затраты на выполнение работы включаются в том числе:</w:t>
      </w:r>
    </w:p>
    <w:p w:rsidR="002C0BDC" w:rsidRDefault="002C0BDC">
      <w:pPr>
        <w:pStyle w:val="ConsPlusNormal"/>
        <w:spacing w:before="180"/>
        <w:ind w:firstLine="540"/>
        <w:jc w:val="both"/>
      </w:pPr>
      <w:r>
        <w:t>1) затраты на оплату труда работников, непосредственно связанных с выполнением муниципальной работы, и начисления на выплаты по оплате труда работников, непосредственно связанных с выполнением муниципальной работы; начисления на выплаты по оплате труда работников, непосредственно связанных с выполнением муниципальной работы, включаются в объеме, необходимом для уплаты страховых взносов за январь - ноябрь года, на который формируется муниципальное задание, и декабрь года, предшествующего году формирования муниципального задания (если уплата страховых взносов не была произведена в году, предшествующем формированию муниципального задания);</w:t>
      </w:r>
    </w:p>
    <w:p w:rsidR="002C0BDC" w:rsidRDefault="002C0BDC">
      <w:pPr>
        <w:pStyle w:val="ConsPlusNormal"/>
        <w:spacing w:before="180"/>
        <w:ind w:firstLine="540"/>
        <w:jc w:val="both"/>
      </w:pPr>
      <w:r>
        <w:t>2) 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выполнения работы, с учетом срока его полезного использования, а также затраты на аренду указанного имущества;</w:t>
      </w:r>
    </w:p>
    <w:p w:rsidR="002C0BDC" w:rsidRDefault="002C0BDC">
      <w:pPr>
        <w:pStyle w:val="ConsPlusNormal"/>
        <w:spacing w:before="180"/>
        <w:ind w:firstLine="540"/>
        <w:jc w:val="both"/>
      </w:pPr>
      <w:r>
        <w:t>3) затраты на иные расходы, непосредственно связанные с выполнением работы;</w:t>
      </w:r>
    </w:p>
    <w:p w:rsidR="002C0BDC" w:rsidRDefault="002C0BDC">
      <w:pPr>
        <w:pStyle w:val="ConsPlusNormal"/>
        <w:spacing w:before="180"/>
        <w:ind w:firstLine="540"/>
        <w:jc w:val="both"/>
      </w:pPr>
      <w:r>
        <w:t>4) затраты на оплату коммунальных услуг;</w:t>
      </w:r>
    </w:p>
    <w:p w:rsidR="002C0BDC" w:rsidRDefault="002C0BDC">
      <w:pPr>
        <w:pStyle w:val="ConsPlusNormal"/>
        <w:spacing w:before="180"/>
        <w:ind w:firstLine="540"/>
        <w:jc w:val="both"/>
      </w:pPr>
      <w:r>
        <w:t>5) затраты на содержание объектов недвижимого имущества, необходимого для выполнения муниципального задания, а также затраты на аренду указанного имущества;</w:t>
      </w:r>
    </w:p>
    <w:p w:rsidR="002C0BDC" w:rsidRDefault="002C0BDC">
      <w:pPr>
        <w:pStyle w:val="ConsPlusNormal"/>
        <w:spacing w:before="180"/>
        <w:ind w:firstLine="540"/>
        <w:jc w:val="both"/>
      </w:pPr>
      <w:r>
        <w:t>6) затраты на содержание объектов особо ценного движимого имущества и имущества, необходимого для выполнения муниципального задания, а также затраты на аренду указанного имущества;</w:t>
      </w:r>
    </w:p>
    <w:p w:rsidR="002C0BDC" w:rsidRDefault="002C0BDC">
      <w:pPr>
        <w:pStyle w:val="ConsPlusNormal"/>
        <w:spacing w:before="180"/>
        <w:ind w:firstLine="540"/>
        <w:jc w:val="both"/>
      </w:pPr>
      <w:r>
        <w:t>7) затраты на приобретение услуг связи;</w:t>
      </w:r>
    </w:p>
    <w:p w:rsidR="002C0BDC" w:rsidRDefault="002C0BDC">
      <w:pPr>
        <w:pStyle w:val="ConsPlusNormal"/>
        <w:spacing w:before="180"/>
        <w:ind w:firstLine="540"/>
        <w:jc w:val="both"/>
      </w:pPr>
      <w:r>
        <w:t>8) затраты на приобретение транспортных услуг;</w:t>
      </w:r>
    </w:p>
    <w:p w:rsidR="002C0BDC" w:rsidRDefault="002C0BDC">
      <w:pPr>
        <w:pStyle w:val="ConsPlusNormal"/>
        <w:spacing w:before="180"/>
        <w:ind w:firstLine="540"/>
        <w:jc w:val="both"/>
      </w:pPr>
      <w:r>
        <w:t>9) затраты на оплату труда работников, которые не принимают непосредственного участия в выполнении муниципальной работы, и начисления на выплаты по оплате труда работников, которые не принимают непосредственного участия в выполнении муниципальной работы, включая административно-управленческий персонал; начисления на выплаты по оплате труда работников, которые не принимают непосредственного участия в выполнении муниципальной работы, включаются в объеме, необходимом для уплаты страховых взносов за январь - ноябрь года, на который формируется муниципальное задание, и декабрь года, предшествующего году формирования муниципального задания (если уплата страховых взносов не была произведена в году, предшествующем формированию муниципального задания);</w:t>
      </w:r>
    </w:p>
    <w:p w:rsidR="002C0BDC" w:rsidRDefault="002C0BDC">
      <w:pPr>
        <w:pStyle w:val="ConsPlusNormal"/>
        <w:spacing w:before="180"/>
        <w:ind w:firstLine="540"/>
        <w:jc w:val="both"/>
      </w:pPr>
      <w:r>
        <w:t>10) затраты на прочие общехозяйственные нужды.</w:t>
      </w:r>
    </w:p>
    <w:p w:rsidR="002C0BDC" w:rsidRDefault="002C0BDC">
      <w:pPr>
        <w:pStyle w:val="ConsPlusNormal"/>
        <w:jc w:val="both"/>
      </w:pPr>
      <w:r>
        <w:t xml:space="preserve">(п. 22.2 введен </w:t>
      </w:r>
      <w:hyperlink r:id="rId62">
        <w:r>
          <w:rPr>
            <w:color w:val="0000FF"/>
          </w:rPr>
          <w:t>постановлением</w:t>
        </w:r>
      </w:hyperlink>
      <w:r>
        <w:t xml:space="preserve"> Администрации ЗАТО Северск от 09.10.2017 N 1798)</w:t>
      </w:r>
    </w:p>
    <w:p w:rsidR="002C0BDC" w:rsidRDefault="002C0BDC">
      <w:pPr>
        <w:pStyle w:val="ConsPlusNormal"/>
        <w:spacing w:before="180"/>
        <w:ind w:firstLine="540"/>
        <w:jc w:val="both"/>
      </w:pPr>
      <w:r>
        <w:t>22.3.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w:t>
      </w:r>
    </w:p>
    <w:p w:rsidR="002C0BDC" w:rsidRDefault="002C0BDC">
      <w:pPr>
        <w:pStyle w:val="ConsPlusNormal"/>
        <w:jc w:val="both"/>
      </w:pPr>
      <w:r>
        <w:t xml:space="preserve">(п. 22.3 введен </w:t>
      </w:r>
      <w:hyperlink r:id="rId63">
        <w:r>
          <w:rPr>
            <w:color w:val="0000FF"/>
          </w:rPr>
          <w:t>постановлением</w:t>
        </w:r>
      </w:hyperlink>
      <w:r>
        <w:t xml:space="preserve"> Администрации ЗАТО Северск от 09.10.2017 N 1798)</w:t>
      </w:r>
    </w:p>
    <w:p w:rsidR="002C0BDC" w:rsidRDefault="002C0BDC">
      <w:pPr>
        <w:pStyle w:val="ConsPlusNormal"/>
        <w:spacing w:before="180"/>
        <w:ind w:firstLine="540"/>
        <w:jc w:val="both"/>
      </w:pPr>
      <w:bookmarkStart w:id="8" w:name="P167"/>
      <w:bookmarkEnd w:id="8"/>
      <w:r>
        <w:t>23.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rsidR="002C0BDC" w:rsidRDefault="002C0BDC">
      <w:pPr>
        <w:pStyle w:val="ConsPlusNormal"/>
        <w:spacing w:before="180"/>
        <w:ind w:firstLine="540"/>
        <w:jc w:val="both"/>
      </w:pPr>
      <w:r>
        <w:t xml:space="preserve">В случае если муниципальное бюджетное или автономное учреждение оказывает услуги (выполняет работы) для физических и юридических лиц за плату (далее - платная деятельность) сверх установленного муниципального задания, затраты, указанные в </w:t>
      </w:r>
      <w:hyperlink w:anchor="P167">
        <w:r>
          <w:rPr>
            <w:color w:val="0000FF"/>
          </w:rPr>
          <w:t>абзаце первом</w:t>
        </w:r>
      </w:hyperlink>
      <w:r>
        <w:t xml:space="preserve"> настоящего пункта, рассчитываются с применением коэффициента платной деятельности по формуле:</w:t>
      </w:r>
    </w:p>
    <w:p w:rsidR="002C0BDC" w:rsidRDefault="002C0BDC">
      <w:pPr>
        <w:pStyle w:val="ConsPlusNormal"/>
        <w:jc w:val="both"/>
      </w:pPr>
    </w:p>
    <w:p w:rsidR="002C0BDC" w:rsidRDefault="002C0BDC">
      <w:pPr>
        <w:pStyle w:val="ConsPlusNormal"/>
        <w:ind w:firstLine="540"/>
        <w:jc w:val="both"/>
      </w:pPr>
      <w:r>
        <w:rPr>
          <w:noProof/>
          <w:position w:val="-9"/>
        </w:rPr>
        <w:drawing>
          <wp:inline distT="0" distB="0" distL="0" distR="0">
            <wp:extent cx="1397635" cy="2317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97635" cy="231775"/>
                    </a:xfrm>
                    <a:prstGeom prst="rect">
                      <a:avLst/>
                    </a:prstGeom>
                    <a:noFill/>
                    <a:ln>
                      <a:noFill/>
                    </a:ln>
                  </pic:spPr>
                </pic:pic>
              </a:graphicData>
            </a:graphic>
          </wp:inline>
        </w:drawing>
      </w:r>
    </w:p>
    <w:p w:rsidR="002C0BDC" w:rsidRDefault="002C0BDC">
      <w:pPr>
        <w:pStyle w:val="ConsPlusNormal"/>
        <w:jc w:val="both"/>
      </w:pPr>
    </w:p>
    <w:p w:rsidR="002C0BDC" w:rsidRDefault="002C0BDC">
      <w:pPr>
        <w:pStyle w:val="ConsPlusNormal"/>
        <w:ind w:firstLine="540"/>
        <w:jc w:val="both"/>
      </w:pPr>
      <w:r>
        <w:t>где N</w:t>
      </w:r>
      <w:r>
        <w:rPr>
          <w:vertAlign w:val="superscript"/>
        </w:rPr>
        <w:t>УН</w:t>
      </w:r>
      <w:r>
        <w:t xml:space="preserve"> - затраты на уплату налогов, в качестве объекта налогообложения по которым признается имущество учреждения;</w:t>
      </w:r>
    </w:p>
    <w:p w:rsidR="002C0BDC" w:rsidRDefault="002C0BDC">
      <w:pPr>
        <w:pStyle w:val="ConsPlusNormal"/>
        <w:spacing w:before="180"/>
        <w:ind w:firstLine="540"/>
        <w:jc w:val="both"/>
      </w:pPr>
      <w:r>
        <w:t xml:space="preserve">КПД - коэффициент платной деятельности, значение которого определяется как отношение планируемого объема доходов от платной деятельности к общей сумме планируемых поступлений, включающей поступления от </w:t>
      </w:r>
      <w:r>
        <w:lastRenderedPageBreak/>
        <w:t>субсидии на финансовое обеспечение выполнения муниципального задания (далее - субсидия),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 формуле:</w:t>
      </w:r>
    </w:p>
    <w:p w:rsidR="002C0BDC" w:rsidRDefault="002C0BDC">
      <w:pPr>
        <w:pStyle w:val="ConsPlusNormal"/>
        <w:jc w:val="both"/>
      </w:pPr>
    </w:p>
    <w:p w:rsidR="002C0BDC" w:rsidRDefault="002C0BDC">
      <w:pPr>
        <w:pStyle w:val="ConsPlusNormal"/>
        <w:ind w:firstLine="540"/>
        <w:jc w:val="both"/>
      </w:pPr>
      <w:r>
        <w:rPr>
          <w:noProof/>
          <w:position w:val="-20"/>
        </w:rPr>
        <w:drawing>
          <wp:inline distT="0" distB="0" distL="0" distR="0">
            <wp:extent cx="2289175" cy="37719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9175" cy="377190"/>
                    </a:xfrm>
                    <a:prstGeom prst="rect">
                      <a:avLst/>
                    </a:prstGeom>
                    <a:noFill/>
                    <a:ln>
                      <a:noFill/>
                    </a:ln>
                  </pic:spPr>
                </pic:pic>
              </a:graphicData>
            </a:graphic>
          </wp:inline>
        </w:drawing>
      </w:r>
    </w:p>
    <w:p w:rsidR="002C0BDC" w:rsidRDefault="002C0BDC">
      <w:pPr>
        <w:pStyle w:val="ConsPlusNormal"/>
        <w:jc w:val="both"/>
      </w:pPr>
    </w:p>
    <w:p w:rsidR="002C0BDC" w:rsidRDefault="002C0BDC">
      <w:pPr>
        <w:pStyle w:val="ConsPlusNormal"/>
        <w:ind w:firstLine="540"/>
        <w:jc w:val="both"/>
      </w:pPr>
      <w:r>
        <w:t>где Vпд (план)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rsidR="002C0BDC" w:rsidRDefault="002C0BDC">
      <w:pPr>
        <w:pStyle w:val="ConsPlusNormal"/>
        <w:spacing w:before="180"/>
        <w:ind w:firstLine="540"/>
        <w:jc w:val="both"/>
      </w:pPr>
      <w:r>
        <w:t>Vсубсидии (план) - планируемый объем субсидии на очередной финансовый год и плановый период, рассчитанный без применения коэффициента платной деятельности.</w:t>
      </w:r>
    </w:p>
    <w:p w:rsidR="002C0BDC" w:rsidRDefault="002C0BDC">
      <w:pPr>
        <w:pStyle w:val="ConsPlusNormal"/>
        <w:spacing w:before="180"/>
        <w:ind w:firstLine="540"/>
        <w:jc w:val="both"/>
      </w:pPr>
      <w:r>
        <w:t>При расчете коэффициента платной деятельности не учитываются поступления в виде целевых субсидий,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муниципального имущества, переданного в аренду (безвозмездное пользование) и в виде платы, взимаемой с потребителя в рамках установленного муниципального задания.</w:t>
      </w:r>
    </w:p>
    <w:p w:rsidR="002C0BDC" w:rsidRDefault="002C0BDC">
      <w:pPr>
        <w:pStyle w:val="ConsPlusNormal"/>
        <w:jc w:val="both"/>
      </w:pPr>
      <w:r>
        <w:t xml:space="preserve">(п. 23 в ред. </w:t>
      </w:r>
      <w:hyperlink r:id="rId66">
        <w:r>
          <w:rPr>
            <w:color w:val="0000FF"/>
          </w:rPr>
          <w:t>постановления</w:t>
        </w:r>
      </w:hyperlink>
      <w:r>
        <w:t xml:space="preserve"> Администрации ЗАТО Северск от 13.01.2022 N 45)</w:t>
      </w:r>
    </w:p>
    <w:p w:rsidR="002C0BDC" w:rsidRDefault="002C0BDC">
      <w:pPr>
        <w:pStyle w:val="ConsPlusNormal"/>
        <w:spacing w:before="180"/>
        <w:ind w:firstLine="540"/>
        <w:jc w:val="both"/>
      </w:pPr>
      <w:bookmarkStart w:id="9" w:name="P181"/>
      <w:bookmarkEnd w:id="9"/>
      <w:r>
        <w:t>24. В случае если муниципальное бюджетное или автономное учреждение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в муниципальном задании, органом, осуществляющим функции и полномочия учредителя в отношении муниципальных бюджетных или автономных учреждений, с учетом положений, установленных федеральными законами.</w:t>
      </w:r>
    </w:p>
    <w:p w:rsidR="002C0BDC" w:rsidRDefault="002C0BDC">
      <w:pPr>
        <w:pStyle w:val="ConsPlusNormal"/>
        <w:spacing w:before="180"/>
        <w:ind w:firstLine="540"/>
        <w:jc w:val="both"/>
      </w:pPr>
      <w:r>
        <w:t>25. Если муниципальное учреждение осуществляет приносящую доход деятельность, расчетные нормативные затраты на оказание муниципальной услуги (выполнение работы) уменьшаются на сумму, составляющую не менее 10% от суммы доходов, полученных учреждением от приносящей доход деятельности в отчетном финансовом году (за исключением приносящей доход деятельности в рамках установленного муниципального задания, по которому законодательно предусмотрено взимание платы).</w:t>
      </w:r>
    </w:p>
    <w:p w:rsidR="002C0BDC" w:rsidRDefault="002C0BDC">
      <w:pPr>
        <w:pStyle w:val="ConsPlusNormal"/>
        <w:spacing w:before="180"/>
        <w:ind w:firstLine="540"/>
        <w:jc w:val="both"/>
      </w:pPr>
      <w:r>
        <w:t>26. Нормативные затраты, определяемые в соответствии с настоящим Порядком, учитываются при формировании обоснований бюджетных ассигнований бюджета ЗАТО Северск на очередной финансовый год и плановый период.</w:t>
      </w:r>
    </w:p>
    <w:p w:rsidR="002C0BDC" w:rsidRDefault="002C0BDC">
      <w:pPr>
        <w:pStyle w:val="ConsPlusNormal"/>
        <w:spacing w:before="180"/>
        <w:ind w:firstLine="540"/>
        <w:jc w:val="both"/>
      </w:pPr>
      <w:r>
        <w:t>27. Значение нормативных затрат на оказание муниципальной услуги утверждается ежегодно, не позднее 31 декабря, приказом органа Администрации ЗАТО Северск, осуществляющего функции и полномочия учредителя в отношении муниципальных бюджетных или автономных учреждений, по согласованию с Финансовым управлением Администрации ЗАТО Северск.</w:t>
      </w:r>
    </w:p>
    <w:p w:rsidR="002C0BDC" w:rsidRDefault="002C0BDC">
      <w:pPr>
        <w:pStyle w:val="ConsPlusNormal"/>
        <w:jc w:val="both"/>
      </w:pPr>
      <w:r>
        <w:t xml:space="preserve">(в ред. </w:t>
      </w:r>
      <w:hyperlink r:id="rId67">
        <w:r>
          <w:rPr>
            <w:color w:val="0000FF"/>
          </w:rPr>
          <w:t>постановления</w:t>
        </w:r>
      </w:hyperlink>
      <w:r>
        <w:t xml:space="preserve"> Администрации ЗАТО Северск от 10.05.2016 N 953)</w:t>
      </w:r>
    </w:p>
    <w:p w:rsidR="002C0BDC" w:rsidRDefault="002C0BDC">
      <w:pPr>
        <w:pStyle w:val="ConsPlusNormal"/>
        <w:spacing w:before="180"/>
        <w:ind w:firstLine="540"/>
        <w:jc w:val="both"/>
      </w:pPr>
      <w:r>
        <w:t>28. Финансовое обеспечение выполнения муниципального задания осуществляется в пределах бюджетных ассигнований, предусмотренных в бюджете ЗАТО Северск на указанные цели.</w:t>
      </w:r>
    </w:p>
    <w:p w:rsidR="002C0BDC" w:rsidRDefault="002C0BDC">
      <w:pPr>
        <w:pStyle w:val="ConsPlusNormal"/>
        <w:spacing w:before="180"/>
        <w:ind w:firstLine="540"/>
        <w:jc w:val="both"/>
      </w:pPr>
      <w:r>
        <w:t>Финансовое обеспечение выполнения муниципального задания муниципальным бюджетным или автономным учреждением осуществляется путем предоставления субсидии.</w:t>
      </w:r>
    </w:p>
    <w:p w:rsidR="002C0BDC" w:rsidRDefault="002C0BDC">
      <w:pPr>
        <w:pStyle w:val="ConsPlusNormal"/>
        <w:spacing w:before="180"/>
        <w:ind w:firstLine="540"/>
        <w:jc w:val="both"/>
      </w:pPr>
      <w:r>
        <w:t>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w:t>
      </w:r>
    </w:p>
    <w:p w:rsidR="002C0BDC" w:rsidRDefault="002C0BDC">
      <w:pPr>
        <w:pStyle w:val="ConsPlusNormal"/>
        <w:spacing w:before="180"/>
        <w:ind w:firstLine="540"/>
        <w:jc w:val="both"/>
      </w:pPr>
      <w:r>
        <w:t>28.1. В случае если при формировании органом Администрации ЗАТО Северск, осуществляющим функции и полномочия учредителя, обоснований бюджетных ассигнований бюджета ЗАТО Северск на очередной финансовый год и плановый период объем финансового обеспечения выполнения муниципального задания, рассчитанный в соответствии с настоящим Порядком, превышает объем бюджетных ассигнований, предусмотренных органу Администрации ЗАТО Северск, осуществляющему функции и полномочия учредителя на предоставление субсидий на финансовое обеспечение выполнения муниципального задания, применяется коэффициент выравнивания (Квр), значение которого не может превышать единицу и определяется по формуле:</w:t>
      </w:r>
    </w:p>
    <w:p w:rsidR="002C0BDC" w:rsidRDefault="002C0BDC">
      <w:pPr>
        <w:pStyle w:val="ConsPlusNormal"/>
        <w:jc w:val="both"/>
      </w:pPr>
    </w:p>
    <w:p w:rsidR="002C0BDC" w:rsidRDefault="002C0BDC">
      <w:pPr>
        <w:pStyle w:val="ConsPlusNormal"/>
        <w:ind w:firstLine="540"/>
        <w:jc w:val="both"/>
      </w:pPr>
      <w:r>
        <w:rPr>
          <w:noProof/>
          <w:position w:val="-22"/>
        </w:rPr>
        <w:drawing>
          <wp:inline distT="0" distB="0" distL="0" distR="0">
            <wp:extent cx="951865" cy="4032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1865" cy="403225"/>
                    </a:xfrm>
                    <a:prstGeom prst="rect">
                      <a:avLst/>
                    </a:prstGeom>
                    <a:noFill/>
                    <a:ln>
                      <a:noFill/>
                    </a:ln>
                  </pic:spPr>
                </pic:pic>
              </a:graphicData>
            </a:graphic>
          </wp:inline>
        </w:drawing>
      </w:r>
    </w:p>
    <w:p w:rsidR="002C0BDC" w:rsidRDefault="002C0BDC">
      <w:pPr>
        <w:pStyle w:val="ConsPlusNormal"/>
        <w:jc w:val="both"/>
      </w:pPr>
    </w:p>
    <w:p w:rsidR="002C0BDC" w:rsidRDefault="002C0BDC">
      <w:pPr>
        <w:pStyle w:val="ConsPlusNormal"/>
        <w:ind w:firstLine="540"/>
        <w:jc w:val="both"/>
      </w:pPr>
      <w:r>
        <w:t>где БА - объем бюджетных ассигнований, предусмотренных в очередном финансовом году в бюджете ЗАТО Северск органу Администрации ЗАТО Северск, осуществляющему функции и полномочия учредителя на предоставление субсидий на финансовое обеспечение выполнения муниципального задания;</w:t>
      </w:r>
    </w:p>
    <w:p w:rsidR="002C0BDC" w:rsidRDefault="002C0BDC">
      <w:pPr>
        <w:pStyle w:val="ConsPlusNormal"/>
        <w:spacing w:before="180"/>
        <w:ind w:firstLine="540"/>
        <w:jc w:val="both"/>
      </w:pPr>
      <w:r>
        <w:t>ОФОi - планируемый объем субсидии на финансовое обеспечение выполнения муниципального задания на очередной финансовый год, необходимый i-му муниципальному бюджетному или автономному учреждению для выполнения муниципального задания.</w:t>
      </w:r>
    </w:p>
    <w:p w:rsidR="002C0BDC" w:rsidRDefault="002C0BDC">
      <w:pPr>
        <w:pStyle w:val="ConsPlusNormal"/>
        <w:jc w:val="both"/>
      </w:pPr>
      <w:r>
        <w:t xml:space="preserve">(п. 28.1 введен </w:t>
      </w:r>
      <w:hyperlink r:id="rId69">
        <w:r>
          <w:rPr>
            <w:color w:val="0000FF"/>
          </w:rPr>
          <w:t>постановлением</w:t>
        </w:r>
      </w:hyperlink>
      <w:r>
        <w:t xml:space="preserve"> Администрации ЗАТО Северск от 01.12.2023 N 2427-па)</w:t>
      </w:r>
    </w:p>
    <w:p w:rsidR="002C0BDC" w:rsidRDefault="002C0BDC">
      <w:pPr>
        <w:pStyle w:val="ConsPlusNormal"/>
        <w:spacing w:before="180"/>
        <w:ind w:firstLine="540"/>
        <w:jc w:val="both"/>
      </w:pPr>
      <w:r>
        <w:t>29. 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w:t>
      </w:r>
    </w:p>
    <w:p w:rsidR="002C0BDC" w:rsidRDefault="002C0BDC">
      <w:pPr>
        <w:pStyle w:val="ConsPlusNormal"/>
        <w:spacing w:before="180"/>
        <w:ind w:firstLine="540"/>
        <w:jc w:val="both"/>
      </w:pPr>
      <w:r>
        <w:t>30. Изменение муниципального задания осуществляется в течение 15 рабочих дней со дня:</w:t>
      </w:r>
    </w:p>
    <w:p w:rsidR="002C0BDC" w:rsidRDefault="002C0BDC">
      <w:pPr>
        <w:pStyle w:val="ConsPlusNormal"/>
        <w:jc w:val="both"/>
      </w:pPr>
      <w:r>
        <w:t xml:space="preserve">(в ред. </w:t>
      </w:r>
      <w:hyperlink r:id="rId70">
        <w:r>
          <w:rPr>
            <w:color w:val="0000FF"/>
          </w:rPr>
          <w:t>постановления</w:t>
        </w:r>
      </w:hyperlink>
      <w:r>
        <w:t xml:space="preserve"> Администрации ЗАТО Северск от 10.05.2016 N 953)</w:t>
      </w:r>
    </w:p>
    <w:p w:rsidR="002C0BDC" w:rsidRDefault="002C0BDC">
      <w:pPr>
        <w:pStyle w:val="ConsPlusNormal"/>
        <w:spacing w:before="180"/>
        <w:ind w:firstLine="540"/>
        <w:jc w:val="both"/>
      </w:pPr>
      <w:r>
        <w:t>1) внесения изменений в нормативные правовые акты, на основании которых было сформировано муниципальное задание, в том числе изменений объема бюджетных ассигнований из бюджета ЗАТО Северск, являющихся источником финансового обеспечения муниципального задания;</w:t>
      </w:r>
    </w:p>
    <w:p w:rsidR="002C0BDC" w:rsidRDefault="002C0BDC">
      <w:pPr>
        <w:pStyle w:val="ConsPlusNormal"/>
        <w:spacing w:before="180"/>
        <w:ind w:firstLine="540"/>
        <w:jc w:val="both"/>
      </w:pPr>
      <w:r>
        <w:t>2) изменения нормативных затрат и (или) иных показателей, являющихся основанием для формирования муниципального задания;</w:t>
      </w:r>
    </w:p>
    <w:p w:rsidR="002C0BDC" w:rsidRDefault="002C0BDC">
      <w:pPr>
        <w:pStyle w:val="ConsPlusNormal"/>
        <w:spacing w:before="180"/>
        <w:ind w:firstLine="540"/>
        <w:jc w:val="both"/>
      </w:pPr>
      <w:r>
        <w:t xml:space="preserve">3) отклонения ожидаемого исполнения муниципального задания по предварительному отчету (на дату его представления), составленному в соответствии с </w:t>
      </w:r>
      <w:hyperlink w:anchor="P239">
        <w:r>
          <w:rPr>
            <w:color w:val="0000FF"/>
          </w:rPr>
          <w:t>пунктом 35</w:t>
        </w:r>
      </w:hyperlink>
      <w:r>
        <w:t xml:space="preserve"> Порядка, от плановых показателей, утвержденных муниципальным заданием;</w:t>
      </w:r>
    </w:p>
    <w:p w:rsidR="002C0BDC" w:rsidRDefault="002C0BDC">
      <w:pPr>
        <w:pStyle w:val="ConsPlusNormal"/>
        <w:jc w:val="both"/>
      </w:pPr>
      <w:r>
        <w:t xml:space="preserve">(пп. 3 в ред. </w:t>
      </w:r>
      <w:hyperlink r:id="rId71">
        <w:r>
          <w:rPr>
            <w:color w:val="0000FF"/>
          </w:rPr>
          <w:t>постановления</w:t>
        </w:r>
      </w:hyperlink>
      <w:r>
        <w:t xml:space="preserve"> Администрации ЗАТО Северск от 10.05.2016 N 953)</w:t>
      </w:r>
    </w:p>
    <w:p w:rsidR="002C0BDC" w:rsidRDefault="002C0BDC">
      <w:pPr>
        <w:pStyle w:val="ConsPlusNormal"/>
        <w:spacing w:before="180"/>
        <w:ind w:firstLine="540"/>
        <w:jc w:val="both"/>
      </w:pPr>
      <w:r>
        <w:t>4) несоответствие фактического исполнения муниципального задания установленным показателям качества за отчетный период девять месяцев.</w:t>
      </w:r>
    </w:p>
    <w:p w:rsidR="002C0BDC" w:rsidRDefault="002C0BDC">
      <w:pPr>
        <w:pStyle w:val="ConsPlusNormal"/>
        <w:spacing w:before="180"/>
        <w:ind w:firstLine="540"/>
        <w:jc w:val="both"/>
      </w:pPr>
      <w:r>
        <w:t>31. Субсидия перечисляется в установленном порядке на счет территориального органа Федерального казначейства по месту открытия лицевого счета муниципальному бюджетному или автономному учреждению или на счет, открытый в кредитной организации муниципальному автономному учреждению, в случаях, установленных федеральными законами.</w:t>
      </w:r>
    </w:p>
    <w:p w:rsidR="002C0BDC" w:rsidRDefault="002C0BDC">
      <w:pPr>
        <w:pStyle w:val="ConsPlusNormal"/>
        <w:spacing w:before="180"/>
        <w:ind w:firstLine="540"/>
        <w:jc w:val="both"/>
      </w:pPr>
      <w:r>
        <w:t>31.1. 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неоказанных муниципальных услуг (невыполненных работ), подлежат перечислению учреждениями в установленном порядке в бюджет ЗАТО Северск и учитываются в порядке, установленном для учета сумм возврата дебиторской задолженности.</w:t>
      </w:r>
    </w:p>
    <w:p w:rsidR="002C0BDC" w:rsidRDefault="002C0BDC">
      <w:pPr>
        <w:pStyle w:val="ConsPlusNormal"/>
        <w:jc w:val="both"/>
      </w:pPr>
      <w:r>
        <w:t xml:space="preserve">(п. 31.1 введен </w:t>
      </w:r>
      <w:hyperlink r:id="rId72">
        <w:r>
          <w:rPr>
            <w:color w:val="0000FF"/>
          </w:rPr>
          <w:t>постановлением</w:t>
        </w:r>
      </w:hyperlink>
      <w:r>
        <w:t xml:space="preserve"> Администрации ЗАТО Северск от 30.12.2016 N 2975)</w:t>
      </w:r>
    </w:p>
    <w:p w:rsidR="002C0BDC" w:rsidRDefault="002C0BDC">
      <w:pPr>
        <w:pStyle w:val="ConsPlusNormal"/>
        <w:spacing w:before="180"/>
        <w:ind w:firstLine="540"/>
        <w:jc w:val="both"/>
      </w:pPr>
      <w:r>
        <w:t>32. Предоставление муниципальному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муниципальных бюджетных или автономных учреждений, с муниципальным бюджетным или автономным учреждением (далее - соглашение). Соглашение определяет права, обязанности и ответственность сторон, в том числе объем и периодичность перечисления субсидии в течение финансового года.</w:t>
      </w:r>
    </w:p>
    <w:p w:rsidR="002C0BDC" w:rsidRDefault="002C0BDC">
      <w:pPr>
        <w:pStyle w:val="ConsPlusNormal"/>
        <w:spacing w:before="180"/>
        <w:ind w:firstLine="540"/>
        <w:jc w:val="both"/>
      </w:pPr>
      <w:r>
        <w:t xml:space="preserve">Абзац утратил силу. - </w:t>
      </w:r>
      <w:hyperlink r:id="rId73">
        <w:r>
          <w:rPr>
            <w:color w:val="0000FF"/>
          </w:rPr>
          <w:t>Постановление</w:t>
        </w:r>
      </w:hyperlink>
      <w:r>
        <w:t xml:space="preserve"> Администрации ЗАТО Северск от 30.12.2016 N 2975.</w:t>
      </w:r>
    </w:p>
    <w:p w:rsidR="002C0BDC" w:rsidRDefault="002C0BDC">
      <w:pPr>
        <w:pStyle w:val="ConsPlusNormal"/>
        <w:spacing w:before="180"/>
        <w:ind w:firstLine="540"/>
        <w:jc w:val="both"/>
      </w:pPr>
      <w:bookmarkStart w:id="10" w:name="P209"/>
      <w:bookmarkEnd w:id="10"/>
      <w:r>
        <w:t>33. Перечисление субсидии осуществляется в соответствии с графиком, содержащимся в соглашении, не реже одного раза в квартал в сумме, не превышающей:</w:t>
      </w:r>
    </w:p>
    <w:p w:rsidR="002C0BDC" w:rsidRDefault="002C0BDC">
      <w:pPr>
        <w:pStyle w:val="ConsPlusNormal"/>
        <w:jc w:val="both"/>
      </w:pPr>
      <w:r>
        <w:t xml:space="preserve">(в ред. </w:t>
      </w:r>
      <w:hyperlink r:id="rId74">
        <w:r>
          <w:rPr>
            <w:color w:val="0000FF"/>
          </w:rPr>
          <w:t>постановления</w:t>
        </w:r>
      </w:hyperlink>
      <w:r>
        <w:t xml:space="preserve"> Администрации ЗАТО Северск от 30.12.2016 N 2975)</w:t>
      </w:r>
    </w:p>
    <w:p w:rsidR="002C0BDC" w:rsidRDefault="002C0BDC">
      <w:pPr>
        <w:pStyle w:val="ConsPlusNormal"/>
        <w:spacing w:before="180"/>
        <w:ind w:firstLine="540"/>
        <w:jc w:val="both"/>
      </w:pPr>
      <w:r>
        <w:t>а) 25 процентов годового размера субсидии в течение I квартала;</w:t>
      </w:r>
    </w:p>
    <w:p w:rsidR="002C0BDC" w:rsidRDefault="002C0BDC">
      <w:pPr>
        <w:pStyle w:val="ConsPlusNormal"/>
        <w:spacing w:before="180"/>
        <w:ind w:firstLine="540"/>
        <w:jc w:val="both"/>
      </w:pPr>
      <w:r>
        <w:t>б) 50 процентов (до 65 процентов - в части субсидий, предоставляемых на оказание муниципальных услуг (выполнение работ), процесс оказания (выполнения) которых требует неравномерного финансового обеспечения в течение финансового года) годового размера субсидии в течение первого полугодия;</w:t>
      </w:r>
    </w:p>
    <w:p w:rsidR="002C0BDC" w:rsidRDefault="002C0BDC">
      <w:pPr>
        <w:pStyle w:val="ConsPlusNormal"/>
        <w:spacing w:before="180"/>
        <w:ind w:firstLine="540"/>
        <w:jc w:val="both"/>
      </w:pPr>
      <w:r>
        <w:t>в) 75 процентов годового размера субсидии в течение 9 месяцев.</w:t>
      </w:r>
    </w:p>
    <w:p w:rsidR="002C0BDC" w:rsidRDefault="002C0BDC">
      <w:pPr>
        <w:pStyle w:val="ConsPlusNormal"/>
        <w:spacing w:before="180"/>
        <w:ind w:firstLine="540"/>
        <w:jc w:val="both"/>
      </w:pPr>
      <w:bookmarkStart w:id="11" w:name="P214"/>
      <w:bookmarkEnd w:id="11"/>
      <w:r>
        <w:t xml:space="preserve">34. Перечисление субсидии в декабре осуществляется не позднее 5 рабочих дней после представления муниципальным бюджетным или автономным учреждением предварительного отчета о выполнении муниципального </w:t>
      </w:r>
      <w:r>
        <w:lastRenderedPageBreak/>
        <w:t xml:space="preserve">задания за соответствующий финансовый год, составленного по форме, аналогичной форме </w:t>
      </w:r>
      <w:hyperlink w:anchor="P647">
        <w:r>
          <w:rPr>
            <w:color w:val="0000FF"/>
          </w:rPr>
          <w:t>отчета</w:t>
        </w:r>
      </w:hyperlink>
      <w:r>
        <w:t xml:space="preserve"> о выполнении муниципального задания, предусмотренной приложением 2 к настоящему Порядку, в срок, установленный </w:t>
      </w:r>
      <w:hyperlink w:anchor="P239">
        <w:r>
          <w:rPr>
            <w:color w:val="0000FF"/>
          </w:rPr>
          <w:t>пунктом 35</w:t>
        </w:r>
      </w:hyperlink>
      <w:r>
        <w:t xml:space="preserve"> настоящего Порядка.</w:t>
      </w:r>
    </w:p>
    <w:p w:rsidR="002C0BDC" w:rsidRDefault="002C0BDC">
      <w:pPr>
        <w:pStyle w:val="ConsPlusNormal"/>
        <w:spacing w:before="180"/>
        <w:ind w:firstLine="540"/>
        <w:jc w:val="both"/>
      </w:pPr>
      <w:r>
        <w:t>В случае если показатели объема оказания муниципальных услуг (работ), указанные в предварительном отчете, меньше показателей, установленных в муниципальном задании (с учетом допустимых (возможных) отклонений), то муниципальное задание подлежит уточнению в соответствии с указанными в предварительном отчете показателями.</w:t>
      </w:r>
    </w:p>
    <w:p w:rsidR="002C0BDC" w:rsidRDefault="002C0BDC">
      <w:pPr>
        <w:pStyle w:val="ConsPlusNormal"/>
        <w:spacing w:before="180"/>
        <w:ind w:firstLine="540"/>
        <w:jc w:val="both"/>
      </w:pPr>
      <w:r>
        <w:t>Средства субсидии в объеме, соответствующем невыполненным значениям показателей исходя из установленных нормативных затрат на оказание муниципальной услуги (затрат на выполнение работы), подлежат перечислению до 28-го декабря текущего года органом Администрации ЗАТО Северск, осуществляющим функции и полномочия учредителя в отношении муниципальных бюджетных или автономных учреждений, главным распорядителем средств бюджета ЗАТО Северск, в ведении которого находится муниципальное казенное учреждение, в бюджет ЗАТО Северск в соответствии с бюджетным законодательством Российской Федерации.</w:t>
      </w:r>
    </w:p>
    <w:p w:rsidR="002C0BDC" w:rsidRDefault="002C0BDC">
      <w:pPr>
        <w:pStyle w:val="ConsPlusNormal"/>
        <w:spacing w:before="180"/>
        <w:ind w:firstLine="540"/>
        <w:jc w:val="both"/>
      </w:pPr>
      <w:r>
        <w:t>Объем средств субсидии, подлежащий перечислению в бюджет ЗАТО Северск (R</w:t>
      </w:r>
      <w:r>
        <w:rPr>
          <w:vertAlign w:val="subscript"/>
        </w:rPr>
        <w:t>ВОЗВР</w:t>
      </w:r>
      <w:r>
        <w:t>), определяется по формуле:</w:t>
      </w:r>
    </w:p>
    <w:p w:rsidR="002C0BDC" w:rsidRDefault="002C0BDC">
      <w:pPr>
        <w:pStyle w:val="ConsPlusNormal"/>
        <w:jc w:val="both"/>
      </w:pPr>
    </w:p>
    <w:p w:rsidR="002C0BDC" w:rsidRDefault="002C0BDC">
      <w:pPr>
        <w:pStyle w:val="ConsPlusNormal"/>
        <w:jc w:val="center"/>
      </w:pPr>
      <w:r>
        <w:rPr>
          <w:noProof/>
          <w:position w:val="-9"/>
        </w:rPr>
        <w:drawing>
          <wp:inline distT="0" distB="0" distL="0" distR="0">
            <wp:extent cx="1611630" cy="2317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1630" cy="231775"/>
                    </a:xfrm>
                    <a:prstGeom prst="rect">
                      <a:avLst/>
                    </a:prstGeom>
                    <a:noFill/>
                    <a:ln>
                      <a:noFill/>
                    </a:ln>
                  </pic:spPr>
                </pic:pic>
              </a:graphicData>
            </a:graphic>
          </wp:inline>
        </w:drawing>
      </w:r>
    </w:p>
    <w:p w:rsidR="002C0BDC" w:rsidRDefault="002C0BDC">
      <w:pPr>
        <w:pStyle w:val="ConsPlusNormal"/>
        <w:jc w:val="both"/>
      </w:pPr>
    </w:p>
    <w:p w:rsidR="002C0BDC" w:rsidRDefault="002C0BDC">
      <w:pPr>
        <w:pStyle w:val="ConsPlusNormal"/>
        <w:ind w:firstLine="540"/>
        <w:jc w:val="both"/>
      </w:pPr>
      <w:r>
        <w:t>где:</w:t>
      </w:r>
    </w:p>
    <w:p w:rsidR="002C0BDC" w:rsidRDefault="002C0BDC">
      <w:pPr>
        <w:pStyle w:val="ConsPlusNormal"/>
        <w:spacing w:before="180"/>
        <w:ind w:firstLine="540"/>
        <w:jc w:val="both"/>
      </w:pPr>
      <w:r>
        <w:t>N</w:t>
      </w:r>
      <w:r>
        <w:rPr>
          <w:vertAlign w:val="subscript"/>
        </w:rPr>
        <w:t>i</w:t>
      </w:r>
      <w:r>
        <w:t xml:space="preserve"> - нормативные затраты на оказание i-й муниципальной услуги (с учетом корректирующего коэффициента);</w:t>
      </w:r>
    </w:p>
    <w:p w:rsidR="002C0BDC" w:rsidRDefault="002C0BDC">
      <w:pPr>
        <w:pStyle w:val="ConsPlusNormal"/>
        <w:jc w:val="both"/>
      </w:pPr>
      <w:r>
        <w:t xml:space="preserve">(в ред. </w:t>
      </w:r>
      <w:hyperlink r:id="rId76">
        <w:r>
          <w:rPr>
            <w:color w:val="0000FF"/>
          </w:rPr>
          <w:t>постановления</w:t>
        </w:r>
      </w:hyperlink>
      <w:r>
        <w:t xml:space="preserve"> Администрации ЗАТО Северск от 09.10.2017 N 1798)</w:t>
      </w:r>
    </w:p>
    <w:p w:rsidR="002C0BDC" w:rsidRDefault="002C0BDC">
      <w:pPr>
        <w:pStyle w:val="ConsPlusNormal"/>
        <w:spacing w:before="180"/>
        <w:ind w:firstLine="540"/>
        <w:jc w:val="both"/>
      </w:pPr>
      <w:r>
        <w:t>V</w:t>
      </w:r>
      <w:r>
        <w:rPr>
          <w:vertAlign w:val="subscript"/>
        </w:rPr>
        <w:t>i</w:t>
      </w:r>
      <w:r>
        <w:rPr>
          <w:vertAlign w:val="superscript"/>
        </w:rPr>
        <w:t>НЕВЫП</w:t>
      </w:r>
      <w:r>
        <w:t xml:space="preserve"> - невыполненный объем муниципального задания по i-й муниципальной услуге;</w:t>
      </w:r>
    </w:p>
    <w:p w:rsidR="002C0BDC" w:rsidRDefault="002C0BDC">
      <w:pPr>
        <w:pStyle w:val="ConsPlusNormal"/>
        <w:spacing w:before="180"/>
        <w:ind w:firstLine="540"/>
        <w:jc w:val="both"/>
      </w:pPr>
      <w:r>
        <w:t>S</w:t>
      </w:r>
      <w:r>
        <w:rPr>
          <w:vertAlign w:val="subscript"/>
        </w:rPr>
        <w:t>W</w:t>
      </w:r>
      <w:r>
        <w:t xml:space="preserve"> - затраты, связанные с невыполнением муниципального задания по w-й работе.</w:t>
      </w:r>
    </w:p>
    <w:p w:rsidR="002C0BDC" w:rsidRDefault="002C0BDC">
      <w:pPr>
        <w:pStyle w:val="ConsPlusNormal"/>
        <w:jc w:val="both"/>
      </w:pPr>
      <w:r>
        <w:t xml:space="preserve">(в ред. </w:t>
      </w:r>
      <w:hyperlink r:id="rId77">
        <w:r>
          <w:rPr>
            <w:color w:val="0000FF"/>
          </w:rPr>
          <w:t>постановления</w:t>
        </w:r>
      </w:hyperlink>
      <w:r>
        <w:t xml:space="preserve"> Администрации ЗАТО Северск от 09.10.2017 N 1798)</w:t>
      </w:r>
    </w:p>
    <w:p w:rsidR="002C0BDC" w:rsidRDefault="002C0BDC">
      <w:pPr>
        <w:pStyle w:val="ConsPlusNormal"/>
        <w:spacing w:before="180"/>
        <w:ind w:firstLine="540"/>
        <w:jc w:val="both"/>
      </w:pPr>
      <w:r>
        <w:t>Невыполненный объем муниципального задания по i-й муниципальной услуге (V</w:t>
      </w:r>
      <w:r>
        <w:rPr>
          <w:vertAlign w:val="subscript"/>
        </w:rPr>
        <w:t>i</w:t>
      </w:r>
      <w:r>
        <w:rPr>
          <w:vertAlign w:val="superscript"/>
        </w:rPr>
        <w:t>НЕВЫП</w:t>
      </w:r>
      <w:r>
        <w:t>) определяется по следующей формуле:</w:t>
      </w:r>
    </w:p>
    <w:p w:rsidR="002C0BDC" w:rsidRDefault="002C0BDC">
      <w:pPr>
        <w:pStyle w:val="ConsPlusNormal"/>
        <w:jc w:val="both"/>
      </w:pPr>
    </w:p>
    <w:p w:rsidR="002C0BDC" w:rsidRDefault="002C0BDC">
      <w:pPr>
        <w:pStyle w:val="ConsPlusNormal"/>
        <w:jc w:val="center"/>
      </w:pPr>
      <w:r>
        <w:rPr>
          <w:noProof/>
          <w:position w:val="-18"/>
        </w:rPr>
        <w:drawing>
          <wp:inline distT="0" distB="0" distL="0" distR="0">
            <wp:extent cx="1466215" cy="35179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6215" cy="351790"/>
                    </a:xfrm>
                    <a:prstGeom prst="rect">
                      <a:avLst/>
                    </a:prstGeom>
                    <a:noFill/>
                    <a:ln>
                      <a:noFill/>
                    </a:ln>
                  </pic:spPr>
                </pic:pic>
              </a:graphicData>
            </a:graphic>
          </wp:inline>
        </w:drawing>
      </w:r>
    </w:p>
    <w:p w:rsidR="002C0BDC" w:rsidRDefault="002C0BDC">
      <w:pPr>
        <w:pStyle w:val="ConsPlusNormal"/>
        <w:jc w:val="both"/>
      </w:pPr>
    </w:p>
    <w:p w:rsidR="002C0BDC" w:rsidRDefault="002C0BDC">
      <w:pPr>
        <w:pStyle w:val="ConsPlusNormal"/>
        <w:ind w:firstLine="540"/>
        <w:jc w:val="both"/>
      </w:pPr>
      <w:r>
        <w:t>где:</w:t>
      </w:r>
    </w:p>
    <w:p w:rsidR="002C0BDC" w:rsidRDefault="002C0BDC">
      <w:pPr>
        <w:pStyle w:val="ConsPlusNormal"/>
        <w:spacing w:before="180"/>
        <w:ind w:firstLine="540"/>
        <w:jc w:val="both"/>
      </w:pPr>
      <w:r>
        <w:t>V</w:t>
      </w:r>
      <w:r>
        <w:rPr>
          <w:vertAlign w:val="subscript"/>
        </w:rPr>
        <w:t>i</w:t>
      </w:r>
      <w:r>
        <w:t xml:space="preserve"> - объем муниципального задания по i-й муниципальной услуге;</w:t>
      </w:r>
    </w:p>
    <w:p w:rsidR="002C0BDC" w:rsidRDefault="002C0BDC">
      <w:pPr>
        <w:pStyle w:val="ConsPlusNormal"/>
        <w:spacing w:before="180"/>
        <w:ind w:firstLine="540"/>
        <w:jc w:val="both"/>
      </w:pPr>
      <w:r>
        <w:t>k</w:t>
      </w:r>
      <w:r>
        <w:rPr>
          <w:vertAlign w:val="subscript"/>
        </w:rPr>
        <w:t>i</w:t>
      </w:r>
      <w:r>
        <w:t xml:space="preserve"> - допустимое (возможное) отклонение от показателей, установленных в муниципальном задании по i-й муниципальной услуге, в пределах которых муниципальное задание считается выполненным (при установлении);</w:t>
      </w:r>
    </w:p>
    <w:p w:rsidR="002C0BDC" w:rsidRDefault="002C0BDC">
      <w:pPr>
        <w:pStyle w:val="ConsPlusNormal"/>
        <w:spacing w:before="180"/>
        <w:ind w:firstLine="540"/>
        <w:jc w:val="both"/>
      </w:pPr>
      <w:r>
        <w:t>V</w:t>
      </w:r>
      <w:r>
        <w:rPr>
          <w:vertAlign w:val="subscript"/>
        </w:rPr>
        <w:t>i</w:t>
      </w:r>
      <w:r>
        <w:rPr>
          <w:vertAlign w:val="superscript"/>
        </w:rPr>
        <w:t>ПР</w:t>
      </w:r>
      <w:r>
        <w:t xml:space="preserve"> - прогнозное годовое значение объема i-й муниципальной услуги, соответствующее данным предварительного отчета.</w:t>
      </w:r>
    </w:p>
    <w:p w:rsidR="002C0BDC" w:rsidRDefault="002C0BDC">
      <w:pPr>
        <w:pStyle w:val="ConsPlusNormal"/>
        <w:spacing w:before="180"/>
        <w:ind w:firstLine="540"/>
        <w:jc w:val="both"/>
      </w:pPr>
      <w:r>
        <w:t>Затраты, связанные с невыполнением муниципального задания по w-й работе, определяются исходя из затрат на выполнение w-й работы пропорционально невыполненному объему w-й работы с учетом допустимого (возможного) отклонения от показателей, установленных в муниципальном задании по w-й работе, в пределах которых муниципальное задание считается выполненным (при установлении).</w:t>
      </w:r>
    </w:p>
    <w:p w:rsidR="002C0BDC" w:rsidRDefault="002C0BDC">
      <w:pPr>
        <w:pStyle w:val="ConsPlusNormal"/>
        <w:jc w:val="both"/>
      </w:pPr>
      <w:r>
        <w:t xml:space="preserve">(в ред. </w:t>
      </w:r>
      <w:hyperlink r:id="rId79">
        <w:r>
          <w:rPr>
            <w:color w:val="0000FF"/>
          </w:rPr>
          <w:t>постановления</w:t>
        </w:r>
      </w:hyperlink>
      <w:r>
        <w:t xml:space="preserve"> Администрации ЗАТО Северск от 09.10.2017 N 1798)</w:t>
      </w:r>
    </w:p>
    <w:p w:rsidR="002C0BDC" w:rsidRDefault="002C0BDC">
      <w:pPr>
        <w:pStyle w:val="ConsPlusNormal"/>
        <w:spacing w:before="180"/>
        <w:ind w:firstLine="540"/>
        <w:jc w:val="both"/>
      </w:pPr>
      <w:r>
        <w:t xml:space="preserve">Требования, установленные </w:t>
      </w:r>
      <w:hyperlink w:anchor="P209">
        <w:r>
          <w:rPr>
            <w:color w:val="0000FF"/>
          </w:rPr>
          <w:t>пунктом 33</w:t>
        </w:r>
      </w:hyperlink>
      <w:r>
        <w:t xml:space="preserve"> настоящего Порядка и </w:t>
      </w:r>
      <w:hyperlink w:anchor="P214">
        <w:r>
          <w:rPr>
            <w:color w:val="0000FF"/>
          </w:rPr>
          <w:t>абзацем первым</w:t>
        </w:r>
      </w:hyperlink>
      <w:r>
        <w:t xml:space="preserve"> настоящего пункта, не распространяются на муниципальное бюджетное или автономное учреждение, в отношении которого проводятся реорганизационные или ликвидационные мероприятия.</w:t>
      </w:r>
    </w:p>
    <w:p w:rsidR="002C0BDC" w:rsidRDefault="002C0BDC">
      <w:pPr>
        <w:pStyle w:val="ConsPlusNormal"/>
        <w:jc w:val="both"/>
      </w:pPr>
      <w:r>
        <w:t xml:space="preserve">(п. 34 в ред. </w:t>
      </w:r>
      <w:hyperlink r:id="rId80">
        <w:r>
          <w:rPr>
            <w:color w:val="0000FF"/>
          </w:rPr>
          <w:t>постановления</w:t>
        </w:r>
      </w:hyperlink>
      <w:r>
        <w:t xml:space="preserve"> Администрации ЗАТО Северск от 30.12.2016 N 2975)</w:t>
      </w:r>
    </w:p>
    <w:p w:rsidR="002C0BDC" w:rsidRDefault="002C0BDC">
      <w:pPr>
        <w:pStyle w:val="ConsPlusNormal"/>
        <w:spacing w:before="180"/>
        <w:ind w:firstLine="540"/>
        <w:jc w:val="both"/>
      </w:pPr>
      <w:bookmarkStart w:id="12" w:name="P239"/>
      <w:bookmarkEnd w:id="12"/>
      <w:r>
        <w:t>35. Контроль за выполнением муниципальными учреждениями муниципальных заданий осуществляется в соответствии с правилами, установленными настоящим пунктом.</w:t>
      </w:r>
    </w:p>
    <w:p w:rsidR="002C0BDC" w:rsidRDefault="002C0BDC">
      <w:pPr>
        <w:pStyle w:val="ConsPlusNormal"/>
        <w:spacing w:before="180"/>
        <w:ind w:firstLine="540"/>
        <w:jc w:val="both"/>
      </w:pPr>
      <w:r>
        <w:t>Органы Администрации ЗАТО Северск, осуществляющие функции и полномочия учредителей в отношении муниципальных бюджетных или автономных учреждений, главные распорядители средств бюджета ЗАТО Северск, в ведении которых находятся муниципальные казенные учреждения, осуществляют контроль за выполнением муниципальных заданий посредством проведения текущего и ежегодного мониторинга выполнения муниципальных заданий, а также мониторинга предварительных отчетов муниципальных учреждений об исполнении муниципальных заданий.</w:t>
      </w:r>
    </w:p>
    <w:p w:rsidR="002C0BDC" w:rsidRDefault="002C0BDC">
      <w:pPr>
        <w:pStyle w:val="ConsPlusNormal"/>
        <w:spacing w:before="180"/>
        <w:ind w:firstLine="540"/>
        <w:jc w:val="both"/>
      </w:pPr>
      <w:r>
        <w:t xml:space="preserve">В целях проведения текущего и ежегодного мониторинга выполнения муниципальных заданий муниципальные </w:t>
      </w:r>
      <w:r>
        <w:lastRenderedPageBreak/>
        <w:t xml:space="preserve">бюджетные и автономные учреждения, муниципальные казенные учреждения представляют соответственно органам Администрации ЗАТО Северск, осуществляющим функции и полномочия учредителей в отношении муниципальных бюджетных или автономных учреждений, главным распорядителям средств бюджета ЗАТО Северск, в ведении которых находятся муниципальные казенные учреждения, </w:t>
      </w:r>
      <w:hyperlink w:anchor="P647">
        <w:r>
          <w:rPr>
            <w:color w:val="0000FF"/>
          </w:rPr>
          <w:t>отчет</w:t>
        </w:r>
      </w:hyperlink>
      <w:r>
        <w:t xml:space="preserve"> о выполнении муниципального задания, предусмотренный приложением 2 к настоящему Порядку, в соответствии с требованиями, установленными в муниципальном задании.</w:t>
      </w:r>
    </w:p>
    <w:p w:rsidR="002C0BDC" w:rsidRDefault="002C0BDC">
      <w:pPr>
        <w:pStyle w:val="ConsPlusNormal"/>
        <w:spacing w:before="180"/>
        <w:ind w:firstLine="540"/>
        <w:jc w:val="both"/>
      </w:pPr>
      <w:r>
        <w:t>Для проведения текущего мониторинга отчет о выполнении муниципального задания предоставляется муниципальными учреждениями ежеквартально, не позднее 10-го числа месяца, следующего за отчетным кварталом.</w:t>
      </w:r>
    </w:p>
    <w:p w:rsidR="002C0BDC" w:rsidRDefault="002C0BDC">
      <w:pPr>
        <w:pStyle w:val="ConsPlusNormal"/>
        <w:spacing w:before="180"/>
        <w:ind w:firstLine="540"/>
        <w:jc w:val="both"/>
      </w:pPr>
      <w:r>
        <w:t>Ежегодный мониторинг осуществляется путем утверждения годового отчета о выполнении муниципального задания.</w:t>
      </w:r>
    </w:p>
    <w:p w:rsidR="002C0BDC" w:rsidRDefault="002C0BDC">
      <w:pPr>
        <w:pStyle w:val="ConsPlusNormal"/>
        <w:spacing w:before="180"/>
        <w:ind w:firstLine="540"/>
        <w:jc w:val="both"/>
      </w:pPr>
      <w:r>
        <w:t>Годовой отчет о выполнении муниципального задания предоставляется муниципальными учреждениями не позднее 25 января года, следующего за отчетным. Годовой отчет о выполнении муниципальным учреждением муниципального задания утверждается руководителем органа, осуществляющего функции и полномочия учредителя, не позднее 30 января года, следующего за отчетным, после проверки достоверности содержащихся в нем данных.</w:t>
      </w:r>
    </w:p>
    <w:p w:rsidR="002C0BDC" w:rsidRDefault="002C0BDC">
      <w:pPr>
        <w:pStyle w:val="ConsPlusNormal"/>
        <w:spacing w:before="180"/>
        <w:ind w:firstLine="540"/>
        <w:jc w:val="both"/>
      </w:pPr>
      <w:r>
        <w:t>До 1 декабря текущего финансового года муниципальные учреждения формируют и представляют органам Администрации ЗАТО Северск, осуществляющим функции и полномочия учредителей в отношении муниципальных бюджетных или автономных учреждений, главным распорядителям средств бюджета ЗАТО Северск, в ведении которых находятся муниципальные казенные учреждения, предварительный отчет об исполнении муниципального задания, исходя из фактических данных об исполнении муниципального задания по итогам десяти месяцев и ожидаемого исполнения за год.</w:t>
      </w:r>
    </w:p>
    <w:p w:rsidR="002C0BDC" w:rsidRDefault="002C0BDC">
      <w:pPr>
        <w:pStyle w:val="ConsPlusNormal"/>
        <w:jc w:val="both"/>
      </w:pPr>
      <w:r>
        <w:t xml:space="preserve">(п. 35 в ред. </w:t>
      </w:r>
      <w:hyperlink r:id="rId81">
        <w:r>
          <w:rPr>
            <w:color w:val="0000FF"/>
          </w:rPr>
          <w:t>постановления</w:t>
        </w:r>
      </w:hyperlink>
      <w:r>
        <w:t xml:space="preserve"> Администрации ЗАТО Северск от 10.05.2016 N 953)</w:t>
      </w:r>
    </w:p>
    <w:p w:rsidR="002C0BDC" w:rsidRDefault="002C0BDC">
      <w:pPr>
        <w:pStyle w:val="ConsPlusNormal"/>
        <w:spacing w:before="180"/>
        <w:ind w:firstLine="540"/>
        <w:jc w:val="both"/>
      </w:pPr>
      <w:r>
        <w:t>36. Сводный отчет о выполнении муниципальных заданий формируется главным распорядителем средств бюджета ЗАТО Северск в отношении казенных учреждений, органом Администрации ЗАТО Северск, осуществляющим функции и полномочия учредителя, в отношении бюджетных и автономных учреждений и представляется в Финансовое управление Администрации ЗАТО Северск в 30-дневный срок, следующий за отчетным периодом, в электронном виде и на бумажном носителе.</w:t>
      </w:r>
    </w:p>
    <w:p w:rsidR="002C0BDC" w:rsidRDefault="002C0BDC">
      <w:pPr>
        <w:pStyle w:val="ConsPlusNormal"/>
        <w:spacing w:before="180"/>
        <w:ind w:firstLine="540"/>
        <w:jc w:val="both"/>
      </w:pPr>
      <w:r>
        <w:t>При необходимости главными распорядителями средств бюджета ЗАТО Северск и органами Администрации ЗАТО Северск, осуществляющими функции и полномочия учредителя, формируется и представляется иная отчетность в порядке и сроки, доведенные Финансовым управлением Администрации ЗАТО Северск.</w:t>
      </w:r>
    </w:p>
    <w:p w:rsidR="002C0BDC" w:rsidRDefault="002C0BDC">
      <w:pPr>
        <w:pStyle w:val="ConsPlusNormal"/>
        <w:jc w:val="both"/>
      </w:pPr>
      <w:r>
        <w:t xml:space="preserve">(п. 36 в ред. </w:t>
      </w:r>
      <w:hyperlink r:id="rId82">
        <w:r>
          <w:rPr>
            <w:color w:val="0000FF"/>
          </w:rPr>
          <w:t>постановления</w:t>
        </w:r>
      </w:hyperlink>
      <w:r>
        <w:t xml:space="preserve"> Администрации ЗАТО Северск от 30.12.2016 N 2975)</w:t>
      </w:r>
    </w:p>
    <w:p w:rsidR="002C0BDC" w:rsidRDefault="002C0BDC">
      <w:pPr>
        <w:pStyle w:val="ConsPlusNormal"/>
        <w:spacing w:before="180"/>
        <w:ind w:firstLine="540"/>
        <w:jc w:val="both"/>
      </w:pPr>
      <w:r>
        <w:t>37. Если по данным годового отчета об исполнении муниципального задания будут установлены факты невыполнения учреждением показателей, характеризующих объем муниципальных услуг или работ, не учтенных в предварительном отчете об исполнении муниципального задания, орган Администрации ЗАТО Северск, осуществляющий функции и полномочия учредителя в отношении муниципального бюджетного или автономного учреждения, главный распорядитель средств бюджета ЗАТО Северск, в ведении которого находится муниципальное казенное учреждение, в срок до 1-го апреля года, следующего за отчетным, обязан уменьшить объем субсидии на текущий финансовый год пропорционально невыполненным значениям показателей либо обеспечить возврат остатка субсидии в объеме, соответствующем невыполненным значениям показателей муниципального задания за отчетный финансовый год.</w:t>
      </w:r>
    </w:p>
    <w:p w:rsidR="002C0BDC" w:rsidRDefault="002C0BDC">
      <w:pPr>
        <w:pStyle w:val="ConsPlusNormal"/>
        <w:spacing w:before="180"/>
        <w:ind w:firstLine="540"/>
        <w:jc w:val="both"/>
      </w:pPr>
      <w:r>
        <w:t>Расчет суммы субсидии, подлежащей уменьшению (возврату) в текущем финансовом году (R</w:t>
      </w:r>
      <w:r>
        <w:rPr>
          <w:vertAlign w:val="subscript"/>
        </w:rPr>
        <w:t>УМ(ВОЗВР)</w:t>
      </w:r>
      <w:r>
        <w:t>), производится по формуле:</w:t>
      </w:r>
    </w:p>
    <w:p w:rsidR="002C0BDC" w:rsidRDefault="002C0BDC">
      <w:pPr>
        <w:pStyle w:val="ConsPlusNormal"/>
        <w:jc w:val="both"/>
      </w:pPr>
    </w:p>
    <w:p w:rsidR="002C0BDC" w:rsidRDefault="002C0BDC">
      <w:pPr>
        <w:pStyle w:val="ConsPlusNormal"/>
        <w:jc w:val="center"/>
      </w:pPr>
      <w:r>
        <w:rPr>
          <w:noProof/>
          <w:position w:val="-9"/>
        </w:rPr>
        <w:drawing>
          <wp:inline distT="0" distB="0" distL="0" distR="0">
            <wp:extent cx="1877695" cy="2317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7695" cy="231775"/>
                    </a:xfrm>
                    <a:prstGeom prst="rect">
                      <a:avLst/>
                    </a:prstGeom>
                    <a:noFill/>
                    <a:ln>
                      <a:noFill/>
                    </a:ln>
                  </pic:spPr>
                </pic:pic>
              </a:graphicData>
            </a:graphic>
          </wp:inline>
        </w:drawing>
      </w:r>
    </w:p>
    <w:p w:rsidR="002C0BDC" w:rsidRDefault="002C0BDC">
      <w:pPr>
        <w:pStyle w:val="ConsPlusNormal"/>
        <w:jc w:val="both"/>
      </w:pPr>
    </w:p>
    <w:p w:rsidR="002C0BDC" w:rsidRDefault="002C0BDC">
      <w:pPr>
        <w:pStyle w:val="ConsPlusNormal"/>
        <w:ind w:firstLine="540"/>
        <w:jc w:val="both"/>
      </w:pPr>
      <w:r>
        <w:t>где:</w:t>
      </w:r>
    </w:p>
    <w:p w:rsidR="002C0BDC" w:rsidRDefault="002C0BDC">
      <w:pPr>
        <w:pStyle w:val="ConsPlusNormal"/>
        <w:spacing w:before="180"/>
        <w:ind w:firstLine="540"/>
        <w:jc w:val="both"/>
      </w:pPr>
      <w:r>
        <w:t>N</w:t>
      </w:r>
      <w:r>
        <w:rPr>
          <w:vertAlign w:val="subscript"/>
        </w:rPr>
        <w:t>i</w:t>
      </w:r>
      <w:r>
        <w:t xml:space="preserve"> - нормативные затраты на оказание i-й муниципальной услуги (с учетом корректирующего коэффициента), установленные в отчетном финансовом году;</w:t>
      </w:r>
    </w:p>
    <w:p w:rsidR="002C0BDC" w:rsidRDefault="002C0BDC">
      <w:pPr>
        <w:pStyle w:val="ConsPlusNormal"/>
        <w:jc w:val="both"/>
      </w:pPr>
      <w:r>
        <w:t xml:space="preserve">(в ред. </w:t>
      </w:r>
      <w:hyperlink r:id="rId84">
        <w:r>
          <w:rPr>
            <w:color w:val="0000FF"/>
          </w:rPr>
          <w:t>постановления</w:t>
        </w:r>
      </w:hyperlink>
      <w:r>
        <w:t xml:space="preserve"> Администрации ЗАТО Северск от 09.10.2017 N 1798)</w:t>
      </w:r>
    </w:p>
    <w:p w:rsidR="002C0BDC" w:rsidRDefault="002C0BDC">
      <w:pPr>
        <w:pStyle w:val="ConsPlusNormal"/>
        <w:spacing w:before="180"/>
        <w:ind w:firstLine="540"/>
        <w:jc w:val="both"/>
      </w:pPr>
      <w:r>
        <w:t>V</w:t>
      </w:r>
      <w:r>
        <w:rPr>
          <w:vertAlign w:val="subscript"/>
        </w:rPr>
        <w:t>i</w:t>
      </w:r>
      <w:r>
        <w:rPr>
          <w:vertAlign w:val="superscript"/>
        </w:rPr>
        <w:t>НЕВЫП</w:t>
      </w:r>
      <w:r>
        <w:t xml:space="preserve"> - невыполненный объем муниципального задания по i-й муниципальной услуге;</w:t>
      </w:r>
    </w:p>
    <w:p w:rsidR="002C0BDC" w:rsidRDefault="002C0BDC">
      <w:pPr>
        <w:pStyle w:val="ConsPlusNormal"/>
        <w:spacing w:before="180"/>
        <w:ind w:firstLine="540"/>
        <w:jc w:val="both"/>
      </w:pPr>
      <w:r>
        <w:t>S</w:t>
      </w:r>
      <w:r>
        <w:rPr>
          <w:vertAlign w:val="subscript"/>
        </w:rPr>
        <w:t>W</w:t>
      </w:r>
      <w:r>
        <w:t xml:space="preserve"> - затраты, связанные с невыполнением муниципального задания по w-й работе.</w:t>
      </w:r>
    </w:p>
    <w:p w:rsidR="002C0BDC" w:rsidRDefault="002C0BDC">
      <w:pPr>
        <w:pStyle w:val="ConsPlusNormal"/>
        <w:jc w:val="both"/>
      </w:pPr>
      <w:r>
        <w:t xml:space="preserve">(в ред. </w:t>
      </w:r>
      <w:hyperlink r:id="rId85">
        <w:r>
          <w:rPr>
            <w:color w:val="0000FF"/>
          </w:rPr>
          <w:t>постановления</w:t>
        </w:r>
      </w:hyperlink>
      <w:r>
        <w:t xml:space="preserve"> Администрации ЗАТО Северск от 09.10.2017 N 1798)</w:t>
      </w:r>
    </w:p>
    <w:p w:rsidR="002C0BDC" w:rsidRDefault="002C0BDC">
      <w:pPr>
        <w:pStyle w:val="ConsPlusNormal"/>
        <w:spacing w:before="180"/>
        <w:ind w:firstLine="540"/>
        <w:jc w:val="both"/>
      </w:pPr>
      <w:r>
        <w:t>Невыполненный объем муниципального задания по i-й муниципальной услуге (V</w:t>
      </w:r>
      <w:r>
        <w:rPr>
          <w:vertAlign w:val="subscript"/>
        </w:rPr>
        <w:t>i</w:t>
      </w:r>
      <w:r>
        <w:rPr>
          <w:vertAlign w:val="superscript"/>
        </w:rPr>
        <w:t>НЕВЫП</w:t>
      </w:r>
      <w:r>
        <w:t>) определяется по следующей формуле:</w:t>
      </w:r>
    </w:p>
    <w:p w:rsidR="002C0BDC" w:rsidRDefault="002C0BDC">
      <w:pPr>
        <w:pStyle w:val="ConsPlusNormal"/>
        <w:jc w:val="both"/>
      </w:pPr>
    </w:p>
    <w:p w:rsidR="002C0BDC" w:rsidRDefault="002C0BDC">
      <w:pPr>
        <w:pStyle w:val="ConsPlusNormal"/>
        <w:jc w:val="center"/>
      </w:pPr>
      <w:r>
        <w:rPr>
          <w:noProof/>
          <w:position w:val="-18"/>
        </w:rPr>
        <w:drawing>
          <wp:inline distT="0" distB="0" distL="0" distR="0">
            <wp:extent cx="1569085" cy="35179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69085" cy="351790"/>
                    </a:xfrm>
                    <a:prstGeom prst="rect">
                      <a:avLst/>
                    </a:prstGeom>
                    <a:noFill/>
                    <a:ln>
                      <a:noFill/>
                    </a:ln>
                  </pic:spPr>
                </pic:pic>
              </a:graphicData>
            </a:graphic>
          </wp:inline>
        </w:drawing>
      </w:r>
    </w:p>
    <w:p w:rsidR="002C0BDC" w:rsidRDefault="002C0BDC">
      <w:pPr>
        <w:pStyle w:val="ConsPlusNormal"/>
        <w:jc w:val="both"/>
      </w:pPr>
    </w:p>
    <w:p w:rsidR="002C0BDC" w:rsidRDefault="002C0BDC">
      <w:pPr>
        <w:pStyle w:val="ConsPlusNormal"/>
        <w:ind w:firstLine="540"/>
        <w:jc w:val="both"/>
      </w:pPr>
      <w:r>
        <w:t>где:</w:t>
      </w:r>
    </w:p>
    <w:p w:rsidR="002C0BDC" w:rsidRDefault="002C0BDC">
      <w:pPr>
        <w:pStyle w:val="ConsPlusNormal"/>
        <w:spacing w:before="180"/>
        <w:ind w:firstLine="540"/>
        <w:jc w:val="both"/>
      </w:pPr>
      <w:r>
        <w:t>V</w:t>
      </w:r>
      <w:r>
        <w:rPr>
          <w:vertAlign w:val="subscript"/>
        </w:rPr>
        <w:t>i</w:t>
      </w:r>
      <w:r>
        <w:t xml:space="preserve"> - объем муниципального задания по i-й муниципальной услуге;</w:t>
      </w:r>
    </w:p>
    <w:p w:rsidR="002C0BDC" w:rsidRDefault="002C0BDC">
      <w:pPr>
        <w:pStyle w:val="ConsPlusNormal"/>
        <w:spacing w:before="180"/>
        <w:ind w:firstLine="540"/>
        <w:jc w:val="both"/>
      </w:pPr>
      <w:r>
        <w:t>k</w:t>
      </w:r>
      <w:r>
        <w:rPr>
          <w:vertAlign w:val="subscript"/>
        </w:rPr>
        <w:t>i</w:t>
      </w:r>
      <w:r>
        <w:t xml:space="preserve"> - допустимое (возможное) отклонение от показателей, установленных в муниципальном задании по i-й муниципальной услуге, в пределах которых муниципальное задание считается выполненным (при установлении);</w:t>
      </w:r>
    </w:p>
    <w:p w:rsidR="002C0BDC" w:rsidRDefault="002C0BDC">
      <w:pPr>
        <w:pStyle w:val="ConsPlusNormal"/>
        <w:spacing w:before="180"/>
        <w:ind w:firstLine="540"/>
        <w:jc w:val="both"/>
      </w:pPr>
      <w:r>
        <w:t>V</w:t>
      </w:r>
      <w:r>
        <w:rPr>
          <w:vertAlign w:val="subscript"/>
        </w:rPr>
        <w:t>i</w:t>
      </w:r>
      <w:r>
        <w:rPr>
          <w:vertAlign w:val="superscript"/>
        </w:rPr>
        <w:t>ФАКТ</w:t>
      </w:r>
      <w:r>
        <w:t xml:space="preserve"> - фактическое значение объема i-й муниципальной услуги согласно данным годового отчета.</w:t>
      </w:r>
    </w:p>
    <w:p w:rsidR="002C0BDC" w:rsidRDefault="002C0BDC">
      <w:pPr>
        <w:pStyle w:val="ConsPlusNormal"/>
        <w:spacing w:before="180"/>
        <w:ind w:firstLine="540"/>
        <w:jc w:val="both"/>
      </w:pPr>
      <w:r>
        <w:t>Сведения о выполнении муниципальных заданий, об остатках средств субсидий на лицевых счетах учреждений, о возврате средств субсидий в бюджет ЗАТО Северск учитываются при планировании объемов бюджетных ассигнований на финансовое обеспечение муниципальных заданий на очередной финансовый год и плановый период.</w:t>
      </w:r>
    </w:p>
    <w:p w:rsidR="002C0BDC" w:rsidRDefault="002C0BDC">
      <w:pPr>
        <w:pStyle w:val="ConsPlusNormal"/>
        <w:jc w:val="both"/>
      </w:pPr>
      <w:r>
        <w:t xml:space="preserve">(п. 37 в ред. </w:t>
      </w:r>
      <w:hyperlink r:id="rId87">
        <w:r>
          <w:rPr>
            <w:color w:val="0000FF"/>
          </w:rPr>
          <w:t>постановления</w:t>
        </w:r>
      </w:hyperlink>
      <w:r>
        <w:t xml:space="preserve"> Администрации ЗАТО Северск от 30.12.2016 N 2975)</w:t>
      </w:r>
    </w:p>
    <w:p w:rsidR="002C0BDC" w:rsidRDefault="002C0BDC">
      <w:pPr>
        <w:pStyle w:val="ConsPlusNormal"/>
        <w:jc w:val="both"/>
      </w:pPr>
    </w:p>
    <w:p w:rsidR="002C0BDC" w:rsidRDefault="002C0BDC">
      <w:pPr>
        <w:pStyle w:val="ConsPlusNormal"/>
        <w:jc w:val="both"/>
      </w:pPr>
    </w:p>
    <w:p w:rsidR="002C0BDC" w:rsidRDefault="002C0BDC">
      <w:pPr>
        <w:pStyle w:val="ConsPlusNormal"/>
        <w:jc w:val="both"/>
      </w:pPr>
    </w:p>
    <w:p w:rsidR="002C0BDC" w:rsidRDefault="002C0BDC">
      <w:pPr>
        <w:pStyle w:val="ConsPlusNormal"/>
        <w:jc w:val="both"/>
      </w:pPr>
    </w:p>
    <w:p w:rsidR="002C0BDC" w:rsidRDefault="002C0BDC">
      <w:pPr>
        <w:pStyle w:val="ConsPlusNormal"/>
        <w:jc w:val="both"/>
      </w:pPr>
    </w:p>
    <w:p w:rsidR="002C0BDC" w:rsidRDefault="002C0BDC">
      <w:pPr>
        <w:pStyle w:val="ConsPlusNormal"/>
        <w:jc w:val="right"/>
        <w:outlineLvl w:val="1"/>
      </w:pPr>
      <w:r>
        <w:t>Приложение 1</w:t>
      </w:r>
    </w:p>
    <w:p w:rsidR="002C0BDC" w:rsidRDefault="002C0BDC">
      <w:pPr>
        <w:pStyle w:val="ConsPlusNormal"/>
        <w:jc w:val="right"/>
      </w:pPr>
      <w:r>
        <w:t>к Порядку</w:t>
      </w:r>
    </w:p>
    <w:p w:rsidR="002C0BDC" w:rsidRDefault="002C0BDC">
      <w:pPr>
        <w:pStyle w:val="ConsPlusNormal"/>
        <w:jc w:val="right"/>
      </w:pPr>
      <w:r>
        <w:t>формирования муниципального задания на оказание</w:t>
      </w:r>
    </w:p>
    <w:p w:rsidR="002C0BDC" w:rsidRDefault="002C0BDC">
      <w:pPr>
        <w:pStyle w:val="ConsPlusNormal"/>
        <w:jc w:val="right"/>
      </w:pPr>
      <w:r>
        <w:t>муниципальных услуг (выполнение работ) в отношении</w:t>
      </w:r>
    </w:p>
    <w:p w:rsidR="002C0BDC" w:rsidRDefault="002C0BDC">
      <w:pPr>
        <w:pStyle w:val="ConsPlusNormal"/>
        <w:jc w:val="right"/>
      </w:pPr>
      <w:r>
        <w:t>муниципальных учреждений и финансового обеспечения</w:t>
      </w:r>
    </w:p>
    <w:p w:rsidR="002C0BDC" w:rsidRDefault="002C0BDC">
      <w:pPr>
        <w:pStyle w:val="ConsPlusNormal"/>
        <w:jc w:val="right"/>
      </w:pPr>
      <w:r>
        <w:t>выполнения муниципального задания</w:t>
      </w:r>
    </w:p>
    <w:p w:rsidR="002C0BDC" w:rsidRDefault="002C0B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C0B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BDC" w:rsidRDefault="002C0B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BDC" w:rsidRDefault="002C0B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BDC" w:rsidRDefault="002C0BDC">
            <w:pPr>
              <w:pStyle w:val="ConsPlusNormal"/>
              <w:jc w:val="center"/>
            </w:pPr>
            <w:r>
              <w:rPr>
                <w:color w:val="392C69"/>
              </w:rPr>
              <w:t>Список изменяющих документов</w:t>
            </w:r>
          </w:p>
          <w:p w:rsidR="002C0BDC" w:rsidRDefault="002C0BDC">
            <w:pPr>
              <w:pStyle w:val="ConsPlusNormal"/>
              <w:jc w:val="center"/>
            </w:pPr>
            <w:r>
              <w:rPr>
                <w:color w:val="392C69"/>
              </w:rPr>
              <w:t xml:space="preserve">(в ред. </w:t>
            </w:r>
            <w:hyperlink r:id="rId88">
              <w:r>
                <w:rPr>
                  <w:color w:val="0000FF"/>
                </w:rPr>
                <w:t>постановления</w:t>
              </w:r>
            </w:hyperlink>
            <w:r>
              <w:rPr>
                <w:color w:val="392C69"/>
              </w:rPr>
              <w:t xml:space="preserve"> Администрации ЗАТО Северск</w:t>
            </w:r>
          </w:p>
          <w:p w:rsidR="002C0BDC" w:rsidRDefault="002C0BDC">
            <w:pPr>
              <w:pStyle w:val="ConsPlusNormal"/>
              <w:jc w:val="center"/>
            </w:pPr>
            <w:r>
              <w:rPr>
                <w:color w:val="392C69"/>
              </w:rPr>
              <w:t>от 09.10.2017 N 1798)</w:t>
            </w:r>
          </w:p>
        </w:tc>
        <w:tc>
          <w:tcPr>
            <w:tcW w:w="113" w:type="dxa"/>
            <w:tcBorders>
              <w:top w:val="nil"/>
              <w:left w:val="nil"/>
              <w:bottom w:val="nil"/>
              <w:right w:val="nil"/>
            </w:tcBorders>
            <w:shd w:val="clear" w:color="auto" w:fill="F4F3F8"/>
            <w:tcMar>
              <w:top w:w="0" w:type="dxa"/>
              <w:left w:w="0" w:type="dxa"/>
              <w:bottom w:w="0" w:type="dxa"/>
              <w:right w:w="0" w:type="dxa"/>
            </w:tcMar>
          </w:tcPr>
          <w:p w:rsidR="002C0BDC" w:rsidRDefault="002C0BDC">
            <w:pPr>
              <w:pStyle w:val="ConsPlusNormal"/>
            </w:pPr>
          </w:p>
        </w:tc>
      </w:tr>
    </w:tbl>
    <w:p w:rsidR="002C0BDC" w:rsidRDefault="002C0BDC">
      <w:pPr>
        <w:pStyle w:val="ConsPlusNormal"/>
        <w:jc w:val="both"/>
      </w:pPr>
    </w:p>
    <w:p w:rsidR="002C0BDC" w:rsidRDefault="002C0BDC">
      <w:pPr>
        <w:pStyle w:val="ConsPlusNonformat"/>
        <w:jc w:val="both"/>
      </w:pPr>
      <w:r>
        <w:t xml:space="preserve">                                УТВЕРЖДАЮ</w:t>
      </w:r>
    </w:p>
    <w:p w:rsidR="002C0BDC" w:rsidRDefault="002C0BDC">
      <w:pPr>
        <w:pStyle w:val="ConsPlusNonformat"/>
        <w:jc w:val="both"/>
      </w:pPr>
      <w:r>
        <w:t xml:space="preserve">                                ___________________________________________</w:t>
      </w:r>
    </w:p>
    <w:p w:rsidR="002C0BDC" w:rsidRDefault="002C0BDC">
      <w:pPr>
        <w:pStyle w:val="ConsPlusNonformat"/>
        <w:jc w:val="both"/>
      </w:pPr>
      <w:r>
        <w:t xml:space="preserve">                                      (должность руководителя органа,</w:t>
      </w:r>
    </w:p>
    <w:p w:rsidR="002C0BDC" w:rsidRDefault="002C0BDC">
      <w:pPr>
        <w:pStyle w:val="ConsPlusNonformat"/>
        <w:jc w:val="both"/>
      </w:pPr>
      <w:r>
        <w:t xml:space="preserve">                                   осуществляющего функции и полномочия</w:t>
      </w:r>
    </w:p>
    <w:p w:rsidR="002C0BDC" w:rsidRDefault="002C0BDC">
      <w:pPr>
        <w:pStyle w:val="ConsPlusNonformat"/>
        <w:jc w:val="both"/>
      </w:pPr>
      <w:r>
        <w:t xml:space="preserve">                                   учредителя муниципального учреждения)</w:t>
      </w:r>
    </w:p>
    <w:p w:rsidR="002C0BDC" w:rsidRDefault="002C0BDC">
      <w:pPr>
        <w:pStyle w:val="ConsPlusNonformat"/>
        <w:jc w:val="both"/>
      </w:pPr>
      <w:r>
        <w:t xml:space="preserve">                                _____________ _____________________________</w:t>
      </w:r>
    </w:p>
    <w:p w:rsidR="002C0BDC" w:rsidRDefault="002C0BDC">
      <w:pPr>
        <w:pStyle w:val="ConsPlusNonformat"/>
        <w:jc w:val="both"/>
      </w:pPr>
      <w:r>
        <w:t xml:space="preserve">                                  (подпись)       (расшифровка подписи)</w:t>
      </w:r>
    </w:p>
    <w:p w:rsidR="002C0BDC" w:rsidRDefault="002C0BDC">
      <w:pPr>
        <w:pStyle w:val="ConsPlusNonformat"/>
        <w:jc w:val="both"/>
      </w:pPr>
      <w:r>
        <w:t xml:space="preserve">                                "_____" _______________ 20__ г.</w:t>
      </w:r>
    </w:p>
    <w:p w:rsidR="002C0BDC" w:rsidRDefault="002C0BDC">
      <w:pPr>
        <w:pStyle w:val="ConsPlusNonformat"/>
        <w:jc w:val="both"/>
      </w:pPr>
    </w:p>
    <w:p w:rsidR="002C0BDC" w:rsidRDefault="002C0BDC">
      <w:pPr>
        <w:pStyle w:val="ConsPlusNonformat"/>
        <w:jc w:val="both"/>
      </w:pPr>
      <w:bookmarkStart w:id="13" w:name="P295"/>
      <w:bookmarkEnd w:id="13"/>
      <w:r>
        <w:t xml:space="preserve">                МУНИЦИПАЛЬНОЕ ЗАДАНИЕ N ______________</w:t>
      </w:r>
    </w:p>
    <w:p w:rsidR="002C0BDC" w:rsidRDefault="002C0BDC">
      <w:pPr>
        <w:pStyle w:val="ConsPlusNonformat"/>
        <w:jc w:val="both"/>
      </w:pPr>
      <w:r>
        <w:t xml:space="preserve">            на 20___ год и плановый период 20___ и 20___ годов</w:t>
      </w:r>
    </w:p>
    <w:p w:rsidR="002C0BDC" w:rsidRDefault="002C0BDC">
      <w:pPr>
        <w:pStyle w:val="ConsPlusNonformat"/>
        <w:jc w:val="both"/>
      </w:pPr>
    </w:p>
    <w:p w:rsidR="002C0BDC" w:rsidRDefault="002C0BDC">
      <w:pPr>
        <w:pStyle w:val="ConsPlusNonformat"/>
        <w:jc w:val="both"/>
      </w:pPr>
      <w:r>
        <w:t xml:space="preserve">                                                                  ┌───────┐</w:t>
      </w:r>
    </w:p>
    <w:p w:rsidR="002C0BDC" w:rsidRDefault="002C0BDC">
      <w:pPr>
        <w:pStyle w:val="ConsPlusNonformat"/>
        <w:jc w:val="both"/>
      </w:pPr>
      <w:r>
        <w:t xml:space="preserve">                                                                  │  Коды │</w:t>
      </w:r>
    </w:p>
    <w:p w:rsidR="002C0BDC" w:rsidRDefault="002C0BDC">
      <w:pPr>
        <w:pStyle w:val="ConsPlusNonformat"/>
        <w:jc w:val="both"/>
      </w:pPr>
      <w:r>
        <w:t xml:space="preserve">                                                                  ├───────┤</w:t>
      </w:r>
    </w:p>
    <w:p w:rsidR="002C0BDC" w:rsidRDefault="002C0BDC">
      <w:pPr>
        <w:pStyle w:val="ConsPlusNonformat"/>
        <w:jc w:val="both"/>
      </w:pPr>
      <w:r>
        <w:t xml:space="preserve">                                                         Форма по │</w:t>
      </w:r>
      <w:hyperlink r:id="rId89">
        <w:r>
          <w:rPr>
            <w:color w:val="0000FF"/>
          </w:rPr>
          <w:t>0506001</w:t>
        </w:r>
      </w:hyperlink>
      <w:r>
        <w:t>│</w:t>
      </w:r>
    </w:p>
    <w:p w:rsidR="002C0BDC" w:rsidRDefault="002C0BDC">
      <w:pPr>
        <w:pStyle w:val="ConsPlusNonformat"/>
        <w:jc w:val="both"/>
      </w:pPr>
      <w:r>
        <w:t xml:space="preserve">                                                             ОКУД │       │</w:t>
      </w:r>
    </w:p>
    <w:p w:rsidR="002C0BDC" w:rsidRDefault="002C0BDC">
      <w:pPr>
        <w:pStyle w:val="ConsPlusNonformat"/>
        <w:jc w:val="both"/>
      </w:pPr>
      <w:r>
        <w:t xml:space="preserve">                                                                  ├───────┤</w:t>
      </w:r>
    </w:p>
    <w:p w:rsidR="002C0BDC" w:rsidRDefault="002C0BDC">
      <w:pPr>
        <w:pStyle w:val="ConsPlusNonformat"/>
        <w:jc w:val="both"/>
      </w:pPr>
      <w:r>
        <w:t xml:space="preserve">                                                             Дата │       │</w:t>
      </w:r>
    </w:p>
    <w:p w:rsidR="002C0BDC" w:rsidRDefault="002C0BDC">
      <w:pPr>
        <w:pStyle w:val="ConsPlusNonformat"/>
        <w:jc w:val="both"/>
      </w:pPr>
      <w:r>
        <w:t xml:space="preserve">                                                                  ├───────┤</w:t>
      </w:r>
    </w:p>
    <w:p w:rsidR="002C0BDC" w:rsidRDefault="002C0BDC">
      <w:pPr>
        <w:pStyle w:val="ConsPlusNonformat"/>
        <w:jc w:val="both"/>
      </w:pPr>
      <w:r>
        <w:t xml:space="preserve">                                                                  │       │</w:t>
      </w:r>
    </w:p>
    <w:p w:rsidR="002C0BDC" w:rsidRDefault="002C0BDC">
      <w:pPr>
        <w:pStyle w:val="ConsPlusNonformat"/>
        <w:jc w:val="both"/>
      </w:pPr>
      <w:r>
        <w:t xml:space="preserve">                                                                  │       │</w:t>
      </w:r>
    </w:p>
    <w:p w:rsidR="002C0BDC" w:rsidRDefault="002C0BDC">
      <w:pPr>
        <w:pStyle w:val="ConsPlusNonformat"/>
        <w:jc w:val="both"/>
      </w:pPr>
      <w:r>
        <w:t xml:space="preserve">                                                                  ├───────┤</w:t>
      </w:r>
    </w:p>
    <w:p w:rsidR="002C0BDC" w:rsidRDefault="002C0BDC">
      <w:pPr>
        <w:pStyle w:val="ConsPlusNonformat"/>
        <w:jc w:val="both"/>
      </w:pPr>
      <w:r>
        <w:t xml:space="preserve">                                                         По </w:t>
      </w:r>
      <w:hyperlink r:id="rId90">
        <w:r>
          <w:rPr>
            <w:color w:val="0000FF"/>
          </w:rPr>
          <w:t>ОКВЭД</w:t>
        </w:r>
      </w:hyperlink>
      <w:r>
        <w:t xml:space="preserve"> │       │</w:t>
      </w:r>
    </w:p>
    <w:p w:rsidR="002C0BDC" w:rsidRDefault="002C0BDC">
      <w:pPr>
        <w:pStyle w:val="ConsPlusNonformat"/>
        <w:jc w:val="both"/>
      </w:pPr>
      <w:r>
        <w:t xml:space="preserve">                                                                  ├───────┤</w:t>
      </w:r>
    </w:p>
    <w:p w:rsidR="002C0BDC" w:rsidRDefault="002C0BDC">
      <w:pPr>
        <w:pStyle w:val="ConsPlusNonformat"/>
        <w:jc w:val="both"/>
      </w:pPr>
      <w:r>
        <w:t xml:space="preserve">                                                         По </w:t>
      </w:r>
      <w:hyperlink r:id="rId91">
        <w:r>
          <w:rPr>
            <w:color w:val="0000FF"/>
          </w:rPr>
          <w:t>ОКВЭД</w:t>
        </w:r>
      </w:hyperlink>
      <w:r>
        <w:t xml:space="preserve"> │       │</w:t>
      </w:r>
    </w:p>
    <w:p w:rsidR="002C0BDC" w:rsidRDefault="002C0BDC">
      <w:pPr>
        <w:pStyle w:val="ConsPlusNonformat"/>
        <w:jc w:val="both"/>
      </w:pPr>
      <w:r>
        <w:t xml:space="preserve">                                                                  ├───────┤</w:t>
      </w:r>
    </w:p>
    <w:p w:rsidR="002C0BDC" w:rsidRDefault="002C0BDC">
      <w:pPr>
        <w:pStyle w:val="ConsPlusNonformat"/>
        <w:jc w:val="both"/>
      </w:pPr>
      <w:r>
        <w:t xml:space="preserve">                                                         По </w:t>
      </w:r>
      <w:hyperlink r:id="rId92">
        <w:r>
          <w:rPr>
            <w:color w:val="0000FF"/>
          </w:rPr>
          <w:t>ОКВЭД</w:t>
        </w:r>
      </w:hyperlink>
      <w:r>
        <w:t xml:space="preserve"> │       │</w:t>
      </w:r>
    </w:p>
    <w:p w:rsidR="002C0BDC" w:rsidRDefault="002C0BDC">
      <w:pPr>
        <w:pStyle w:val="ConsPlusNonformat"/>
        <w:jc w:val="both"/>
      </w:pPr>
      <w:r>
        <w:t xml:space="preserve">                                                                  ├───────┤</w:t>
      </w:r>
    </w:p>
    <w:p w:rsidR="002C0BDC" w:rsidRDefault="002C0BDC">
      <w:pPr>
        <w:pStyle w:val="ConsPlusNonformat"/>
        <w:jc w:val="both"/>
      </w:pPr>
      <w:r>
        <w:t xml:space="preserve">                                                                  │       │</w:t>
      </w:r>
    </w:p>
    <w:p w:rsidR="002C0BDC" w:rsidRDefault="002C0BDC">
      <w:pPr>
        <w:pStyle w:val="ConsPlusNonformat"/>
        <w:jc w:val="both"/>
      </w:pPr>
      <w:r>
        <w:t xml:space="preserve">                                                                  └───────┘</w:t>
      </w:r>
    </w:p>
    <w:p w:rsidR="002C0BDC" w:rsidRDefault="002C0BDC">
      <w:pPr>
        <w:pStyle w:val="ConsPlusNonformat"/>
        <w:jc w:val="both"/>
      </w:pPr>
      <w:r>
        <w:t>Наименование муниципального учреждения _________________</w:t>
      </w:r>
    </w:p>
    <w:p w:rsidR="002C0BDC" w:rsidRDefault="002C0BDC">
      <w:pPr>
        <w:pStyle w:val="ConsPlusNonformat"/>
        <w:jc w:val="both"/>
      </w:pPr>
      <w:r>
        <w:t>________________________________________________________</w:t>
      </w:r>
    </w:p>
    <w:p w:rsidR="002C0BDC" w:rsidRDefault="002C0BDC">
      <w:pPr>
        <w:pStyle w:val="ConsPlusNonformat"/>
        <w:jc w:val="both"/>
      </w:pPr>
      <w:r>
        <w:t>________________________________________________________</w:t>
      </w:r>
    </w:p>
    <w:p w:rsidR="002C0BDC" w:rsidRDefault="002C0BDC">
      <w:pPr>
        <w:pStyle w:val="ConsPlusNonformat"/>
        <w:jc w:val="both"/>
      </w:pPr>
    </w:p>
    <w:p w:rsidR="002C0BDC" w:rsidRDefault="002C0BDC">
      <w:pPr>
        <w:pStyle w:val="ConsPlusNonformat"/>
        <w:jc w:val="both"/>
      </w:pPr>
      <w:r>
        <w:t>Виды деятельности муниципального учреждения ____________</w:t>
      </w:r>
    </w:p>
    <w:p w:rsidR="002C0BDC" w:rsidRDefault="002C0BDC">
      <w:pPr>
        <w:pStyle w:val="ConsPlusNonformat"/>
        <w:jc w:val="both"/>
      </w:pPr>
      <w:r>
        <w:t>________________________________________________________</w:t>
      </w:r>
    </w:p>
    <w:p w:rsidR="002C0BDC" w:rsidRDefault="002C0BDC">
      <w:pPr>
        <w:pStyle w:val="ConsPlusNonformat"/>
        <w:jc w:val="both"/>
      </w:pPr>
      <w:r>
        <w:t>________________________________________________________</w:t>
      </w:r>
    </w:p>
    <w:p w:rsidR="002C0BDC" w:rsidRDefault="002C0BDC">
      <w:pPr>
        <w:pStyle w:val="ConsPlusNonformat"/>
        <w:jc w:val="both"/>
      </w:pPr>
      <w:r>
        <w:t>________________________________________________________</w:t>
      </w:r>
    </w:p>
    <w:p w:rsidR="002C0BDC" w:rsidRDefault="002C0BDC">
      <w:pPr>
        <w:pStyle w:val="ConsPlusNonformat"/>
        <w:jc w:val="both"/>
      </w:pPr>
    </w:p>
    <w:p w:rsidR="002C0BDC" w:rsidRDefault="002C0BDC">
      <w:pPr>
        <w:pStyle w:val="ConsPlusNonformat"/>
        <w:jc w:val="both"/>
      </w:pPr>
      <w:r>
        <w:t>Вид муниципального учреждения __________________________</w:t>
      </w:r>
    </w:p>
    <w:p w:rsidR="002C0BDC" w:rsidRDefault="002C0BDC">
      <w:pPr>
        <w:pStyle w:val="ConsPlusNonformat"/>
        <w:jc w:val="both"/>
      </w:pPr>
    </w:p>
    <w:p w:rsidR="002C0BDC" w:rsidRDefault="002C0BDC">
      <w:pPr>
        <w:pStyle w:val="ConsPlusNonformat"/>
        <w:jc w:val="both"/>
      </w:pPr>
      <w:r>
        <w:t xml:space="preserve">          Часть 1. Сведения об оказываемых муниципальных услугах</w:t>
      </w:r>
    </w:p>
    <w:p w:rsidR="002C0BDC" w:rsidRDefault="002C0BDC">
      <w:pPr>
        <w:pStyle w:val="ConsPlusNonformat"/>
        <w:jc w:val="both"/>
      </w:pPr>
    </w:p>
    <w:p w:rsidR="002C0BDC" w:rsidRDefault="002C0BDC">
      <w:pPr>
        <w:pStyle w:val="ConsPlusNonformat"/>
        <w:jc w:val="both"/>
      </w:pPr>
      <w:r>
        <w:t xml:space="preserve">                               Раздел ______</w:t>
      </w:r>
    </w:p>
    <w:p w:rsidR="002C0BDC" w:rsidRDefault="002C0BDC">
      <w:pPr>
        <w:pStyle w:val="ConsPlusNonformat"/>
        <w:jc w:val="both"/>
      </w:pPr>
    </w:p>
    <w:p w:rsidR="002C0BDC" w:rsidRDefault="002C0BDC">
      <w:pPr>
        <w:pStyle w:val="ConsPlusNonformat"/>
        <w:jc w:val="both"/>
      </w:pPr>
      <w:r>
        <w:t>1. Наименование муниципальной услуги: _____________________________________</w:t>
      </w:r>
    </w:p>
    <w:p w:rsidR="002C0BDC" w:rsidRDefault="002C0BDC">
      <w:pPr>
        <w:pStyle w:val="ConsPlusNonformat"/>
        <w:jc w:val="both"/>
      </w:pPr>
      <w:r>
        <w:t>2. Категории потребителей муниципальной услуги: ___________________________</w:t>
      </w:r>
    </w:p>
    <w:p w:rsidR="002C0BDC" w:rsidRDefault="002C0BDC">
      <w:pPr>
        <w:pStyle w:val="ConsPlusNonformat"/>
        <w:jc w:val="both"/>
      </w:pPr>
      <w:r>
        <w:t>3. Показатели, характеризующие объем и (или) качество муниципальной услуги:</w:t>
      </w:r>
    </w:p>
    <w:p w:rsidR="002C0BDC" w:rsidRDefault="002C0BDC">
      <w:pPr>
        <w:pStyle w:val="ConsPlusNonformat"/>
        <w:jc w:val="both"/>
      </w:pPr>
      <w:r>
        <w:t>3.1. Показатели, характеризующие качество муниципальной услуги:</w:t>
      </w:r>
    </w:p>
    <w:p w:rsidR="002C0BDC" w:rsidRDefault="002C0BDC">
      <w:pPr>
        <w:pStyle w:val="ConsPlusNormal"/>
        <w:jc w:val="both"/>
      </w:pPr>
    </w:p>
    <w:p w:rsidR="002C0BDC" w:rsidRDefault="002C0BDC">
      <w:pPr>
        <w:pStyle w:val="ConsPlusNormal"/>
        <w:sectPr w:rsidR="002C0BDC" w:rsidSect="002A06A5">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866"/>
        <w:gridCol w:w="1537"/>
        <w:gridCol w:w="1536"/>
        <w:gridCol w:w="1536"/>
        <w:gridCol w:w="1536"/>
        <w:gridCol w:w="1536"/>
        <w:gridCol w:w="1262"/>
        <w:gridCol w:w="1469"/>
        <w:gridCol w:w="442"/>
        <w:gridCol w:w="1282"/>
        <w:gridCol w:w="1083"/>
        <w:gridCol w:w="1083"/>
      </w:tblGrid>
      <w:tr w:rsidR="002C0BDC">
        <w:tc>
          <w:tcPr>
            <w:tcW w:w="2044" w:type="dxa"/>
            <w:vMerge w:val="restart"/>
          </w:tcPr>
          <w:p w:rsidR="002C0BDC" w:rsidRDefault="002C0BDC">
            <w:pPr>
              <w:pStyle w:val="ConsPlusNormal"/>
              <w:jc w:val="center"/>
            </w:pPr>
            <w:r>
              <w:lastRenderedPageBreak/>
              <w:t>Код базовой услуги в соответствии с общероссийским базовым (отраслевым) перечнем (классификатором) или порядковый номер услуги в соответствии с региональным перечнем (классификатором) государственных (муниципальных) услуг и работ (далее - код или номер услуги)</w:t>
            </w:r>
          </w:p>
        </w:tc>
        <w:tc>
          <w:tcPr>
            <w:tcW w:w="5052" w:type="dxa"/>
            <w:gridSpan w:val="3"/>
            <w:vMerge w:val="restart"/>
          </w:tcPr>
          <w:p w:rsidR="002C0BDC" w:rsidRDefault="002C0BDC">
            <w:pPr>
              <w:pStyle w:val="ConsPlusNormal"/>
              <w:jc w:val="center"/>
            </w:pPr>
            <w:r>
              <w:t>Показатель, характеризующий содержание муниципальной услуги</w:t>
            </w:r>
          </w:p>
        </w:tc>
        <w:tc>
          <w:tcPr>
            <w:tcW w:w="3368" w:type="dxa"/>
            <w:gridSpan w:val="2"/>
            <w:vMerge w:val="restart"/>
          </w:tcPr>
          <w:p w:rsidR="002C0BDC" w:rsidRDefault="002C0BDC">
            <w:pPr>
              <w:pStyle w:val="ConsPlusNormal"/>
              <w:jc w:val="center"/>
            </w:pPr>
            <w:r>
              <w:t>Показатель, характеризующий условия (формы) оказания муниципальной услуги</w:t>
            </w:r>
          </w:p>
        </w:tc>
        <w:tc>
          <w:tcPr>
            <w:tcW w:w="3098" w:type="dxa"/>
            <w:gridSpan w:val="3"/>
          </w:tcPr>
          <w:p w:rsidR="002C0BDC" w:rsidRDefault="002C0BDC">
            <w:pPr>
              <w:pStyle w:val="ConsPlusNormal"/>
              <w:jc w:val="center"/>
            </w:pPr>
            <w:r>
              <w:t>Показатель качества муниципальной услуги</w:t>
            </w:r>
          </w:p>
        </w:tc>
        <w:tc>
          <w:tcPr>
            <w:tcW w:w="3792" w:type="dxa"/>
            <w:gridSpan w:val="3"/>
          </w:tcPr>
          <w:p w:rsidR="002C0BDC" w:rsidRDefault="002C0BDC">
            <w:pPr>
              <w:pStyle w:val="ConsPlusNormal"/>
              <w:jc w:val="center"/>
            </w:pPr>
            <w:r>
              <w:t>Значение показателя качества муниципальной услуги</w:t>
            </w:r>
          </w:p>
        </w:tc>
      </w:tr>
      <w:tr w:rsidR="002C0BDC">
        <w:tc>
          <w:tcPr>
            <w:tcW w:w="0" w:type="auto"/>
            <w:vMerge/>
          </w:tcPr>
          <w:p w:rsidR="002C0BDC" w:rsidRDefault="002C0BDC">
            <w:pPr>
              <w:pStyle w:val="ConsPlusNormal"/>
            </w:pPr>
          </w:p>
        </w:tc>
        <w:tc>
          <w:tcPr>
            <w:tcW w:w="0" w:type="auto"/>
            <w:gridSpan w:val="3"/>
            <w:vMerge/>
          </w:tcPr>
          <w:p w:rsidR="002C0BDC" w:rsidRDefault="002C0BDC">
            <w:pPr>
              <w:pStyle w:val="ConsPlusNormal"/>
            </w:pPr>
          </w:p>
        </w:tc>
        <w:tc>
          <w:tcPr>
            <w:tcW w:w="0" w:type="auto"/>
            <w:gridSpan w:val="2"/>
            <w:vMerge/>
          </w:tcPr>
          <w:p w:rsidR="002C0BDC" w:rsidRDefault="002C0BDC">
            <w:pPr>
              <w:pStyle w:val="ConsPlusNormal"/>
            </w:pPr>
          </w:p>
        </w:tc>
        <w:tc>
          <w:tcPr>
            <w:tcW w:w="1020" w:type="dxa"/>
            <w:vMerge w:val="restart"/>
          </w:tcPr>
          <w:p w:rsidR="002C0BDC" w:rsidRDefault="002C0BDC">
            <w:pPr>
              <w:pStyle w:val="ConsPlusNormal"/>
              <w:jc w:val="center"/>
            </w:pPr>
            <w:r>
              <w:t>наименование показателя</w:t>
            </w:r>
          </w:p>
        </w:tc>
        <w:tc>
          <w:tcPr>
            <w:tcW w:w="2078" w:type="dxa"/>
            <w:gridSpan w:val="2"/>
          </w:tcPr>
          <w:p w:rsidR="002C0BDC" w:rsidRDefault="002C0BDC">
            <w:pPr>
              <w:pStyle w:val="ConsPlusNormal"/>
              <w:jc w:val="center"/>
            </w:pPr>
            <w:r>
              <w:t xml:space="preserve">единица измерения по </w:t>
            </w:r>
            <w:hyperlink r:id="rId93">
              <w:r>
                <w:rPr>
                  <w:color w:val="0000FF"/>
                </w:rPr>
                <w:t>ОКЕИ</w:t>
              </w:r>
            </w:hyperlink>
          </w:p>
        </w:tc>
        <w:tc>
          <w:tcPr>
            <w:tcW w:w="1414" w:type="dxa"/>
            <w:vMerge w:val="restart"/>
          </w:tcPr>
          <w:p w:rsidR="002C0BDC" w:rsidRDefault="002C0BDC">
            <w:pPr>
              <w:pStyle w:val="ConsPlusNormal"/>
              <w:jc w:val="center"/>
            </w:pPr>
            <w:r>
              <w:t>20___ год (очередной финансовый год)</w:t>
            </w:r>
          </w:p>
        </w:tc>
        <w:tc>
          <w:tcPr>
            <w:tcW w:w="1189" w:type="dxa"/>
            <w:vMerge w:val="restart"/>
          </w:tcPr>
          <w:p w:rsidR="002C0BDC" w:rsidRDefault="002C0BDC">
            <w:pPr>
              <w:pStyle w:val="ConsPlusNormal"/>
              <w:jc w:val="center"/>
            </w:pPr>
            <w:r>
              <w:t>20___ год (1-й год планового периода)</w:t>
            </w:r>
          </w:p>
        </w:tc>
        <w:tc>
          <w:tcPr>
            <w:tcW w:w="1189" w:type="dxa"/>
            <w:vMerge w:val="restart"/>
          </w:tcPr>
          <w:p w:rsidR="002C0BDC" w:rsidRDefault="002C0BDC">
            <w:pPr>
              <w:pStyle w:val="ConsPlusNormal"/>
              <w:jc w:val="center"/>
            </w:pPr>
            <w:r>
              <w:t>20___ год (2-й год планового периода)</w:t>
            </w:r>
          </w:p>
        </w:tc>
      </w:tr>
      <w:tr w:rsidR="002C0BDC">
        <w:tc>
          <w:tcPr>
            <w:tcW w:w="0" w:type="auto"/>
            <w:vMerge/>
          </w:tcPr>
          <w:p w:rsidR="002C0BDC" w:rsidRDefault="002C0BDC">
            <w:pPr>
              <w:pStyle w:val="ConsPlusNormal"/>
            </w:pPr>
          </w:p>
        </w:tc>
        <w:tc>
          <w:tcPr>
            <w:tcW w:w="1684" w:type="dxa"/>
          </w:tcPr>
          <w:p w:rsidR="002C0BDC" w:rsidRDefault="002C0BDC">
            <w:pPr>
              <w:pStyle w:val="ConsPlusNormal"/>
              <w:jc w:val="center"/>
            </w:pPr>
            <w:r>
              <w:t>_____________</w:t>
            </w:r>
          </w:p>
          <w:p w:rsidR="002C0BDC" w:rsidRDefault="002C0BDC">
            <w:pPr>
              <w:pStyle w:val="ConsPlusNormal"/>
              <w:jc w:val="center"/>
            </w:pPr>
            <w:r>
              <w:t>(наименование показателя)</w:t>
            </w:r>
          </w:p>
        </w:tc>
        <w:tc>
          <w:tcPr>
            <w:tcW w:w="1684" w:type="dxa"/>
          </w:tcPr>
          <w:p w:rsidR="002C0BDC" w:rsidRDefault="002C0BDC">
            <w:pPr>
              <w:pStyle w:val="ConsPlusNormal"/>
              <w:jc w:val="center"/>
            </w:pPr>
            <w:r>
              <w:t>_____________</w:t>
            </w:r>
          </w:p>
          <w:p w:rsidR="002C0BDC" w:rsidRDefault="002C0BDC">
            <w:pPr>
              <w:pStyle w:val="ConsPlusNormal"/>
              <w:jc w:val="center"/>
            </w:pPr>
            <w:r>
              <w:t>(наименование показателя)</w:t>
            </w:r>
          </w:p>
        </w:tc>
        <w:tc>
          <w:tcPr>
            <w:tcW w:w="1684" w:type="dxa"/>
          </w:tcPr>
          <w:p w:rsidR="002C0BDC" w:rsidRDefault="002C0BDC">
            <w:pPr>
              <w:pStyle w:val="ConsPlusNormal"/>
              <w:jc w:val="center"/>
            </w:pPr>
            <w:r>
              <w:t>_____________</w:t>
            </w:r>
          </w:p>
          <w:p w:rsidR="002C0BDC" w:rsidRDefault="002C0BDC">
            <w:pPr>
              <w:pStyle w:val="ConsPlusNormal"/>
              <w:jc w:val="center"/>
            </w:pPr>
            <w:r>
              <w:t>(наименование показателя)</w:t>
            </w:r>
          </w:p>
        </w:tc>
        <w:tc>
          <w:tcPr>
            <w:tcW w:w="1684" w:type="dxa"/>
          </w:tcPr>
          <w:p w:rsidR="002C0BDC" w:rsidRDefault="002C0BDC">
            <w:pPr>
              <w:pStyle w:val="ConsPlusNormal"/>
              <w:jc w:val="center"/>
            </w:pPr>
            <w:r>
              <w:t>_____________</w:t>
            </w:r>
          </w:p>
          <w:p w:rsidR="002C0BDC" w:rsidRDefault="002C0BDC">
            <w:pPr>
              <w:pStyle w:val="ConsPlusNormal"/>
              <w:jc w:val="center"/>
            </w:pPr>
            <w:r>
              <w:t>(наименование показателя)</w:t>
            </w:r>
          </w:p>
        </w:tc>
        <w:tc>
          <w:tcPr>
            <w:tcW w:w="1684" w:type="dxa"/>
          </w:tcPr>
          <w:p w:rsidR="002C0BDC" w:rsidRDefault="002C0BDC">
            <w:pPr>
              <w:pStyle w:val="ConsPlusNormal"/>
              <w:jc w:val="center"/>
            </w:pPr>
            <w:r>
              <w:t>_____________</w:t>
            </w:r>
          </w:p>
          <w:p w:rsidR="002C0BDC" w:rsidRDefault="002C0BDC">
            <w:pPr>
              <w:pStyle w:val="ConsPlusNormal"/>
              <w:jc w:val="center"/>
            </w:pPr>
            <w:r>
              <w:t>(наименование показателя)</w:t>
            </w:r>
          </w:p>
        </w:tc>
        <w:tc>
          <w:tcPr>
            <w:tcW w:w="0" w:type="auto"/>
            <w:vMerge/>
          </w:tcPr>
          <w:p w:rsidR="002C0BDC" w:rsidRDefault="002C0BDC">
            <w:pPr>
              <w:pStyle w:val="ConsPlusNormal"/>
            </w:pPr>
          </w:p>
        </w:tc>
        <w:tc>
          <w:tcPr>
            <w:tcW w:w="1609" w:type="dxa"/>
          </w:tcPr>
          <w:p w:rsidR="002C0BDC" w:rsidRDefault="002C0BDC">
            <w:pPr>
              <w:pStyle w:val="ConsPlusNormal"/>
              <w:jc w:val="center"/>
            </w:pPr>
            <w:r>
              <w:t>наименование</w:t>
            </w:r>
          </w:p>
        </w:tc>
        <w:tc>
          <w:tcPr>
            <w:tcW w:w="469" w:type="dxa"/>
          </w:tcPr>
          <w:p w:rsidR="002C0BDC" w:rsidRDefault="002C0BDC">
            <w:pPr>
              <w:pStyle w:val="ConsPlusNormal"/>
              <w:jc w:val="center"/>
            </w:pPr>
            <w:r>
              <w:t>код</w:t>
            </w: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r>
      <w:tr w:rsidR="002C0BDC">
        <w:tc>
          <w:tcPr>
            <w:tcW w:w="204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020" w:type="dxa"/>
          </w:tcPr>
          <w:p w:rsidR="002C0BDC" w:rsidRDefault="002C0BDC">
            <w:pPr>
              <w:pStyle w:val="ConsPlusNormal"/>
            </w:pPr>
          </w:p>
        </w:tc>
        <w:tc>
          <w:tcPr>
            <w:tcW w:w="1609" w:type="dxa"/>
          </w:tcPr>
          <w:p w:rsidR="002C0BDC" w:rsidRDefault="002C0BDC">
            <w:pPr>
              <w:pStyle w:val="ConsPlusNormal"/>
            </w:pPr>
          </w:p>
        </w:tc>
        <w:tc>
          <w:tcPr>
            <w:tcW w:w="469" w:type="dxa"/>
          </w:tcPr>
          <w:p w:rsidR="002C0BDC" w:rsidRDefault="002C0BDC">
            <w:pPr>
              <w:pStyle w:val="ConsPlusNormal"/>
            </w:pPr>
          </w:p>
        </w:tc>
        <w:tc>
          <w:tcPr>
            <w:tcW w:w="1414" w:type="dxa"/>
          </w:tcPr>
          <w:p w:rsidR="002C0BDC" w:rsidRDefault="002C0BDC">
            <w:pPr>
              <w:pStyle w:val="ConsPlusNormal"/>
            </w:pPr>
          </w:p>
        </w:tc>
        <w:tc>
          <w:tcPr>
            <w:tcW w:w="1189" w:type="dxa"/>
          </w:tcPr>
          <w:p w:rsidR="002C0BDC" w:rsidRDefault="002C0BDC">
            <w:pPr>
              <w:pStyle w:val="ConsPlusNormal"/>
            </w:pPr>
          </w:p>
        </w:tc>
        <w:tc>
          <w:tcPr>
            <w:tcW w:w="1189" w:type="dxa"/>
          </w:tcPr>
          <w:p w:rsidR="002C0BDC" w:rsidRDefault="002C0BDC">
            <w:pPr>
              <w:pStyle w:val="ConsPlusNormal"/>
            </w:pPr>
          </w:p>
        </w:tc>
      </w:tr>
      <w:tr w:rsidR="002C0BDC">
        <w:tc>
          <w:tcPr>
            <w:tcW w:w="204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020" w:type="dxa"/>
          </w:tcPr>
          <w:p w:rsidR="002C0BDC" w:rsidRDefault="002C0BDC">
            <w:pPr>
              <w:pStyle w:val="ConsPlusNormal"/>
            </w:pPr>
          </w:p>
        </w:tc>
        <w:tc>
          <w:tcPr>
            <w:tcW w:w="1609" w:type="dxa"/>
          </w:tcPr>
          <w:p w:rsidR="002C0BDC" w:rsidRDefault="002C0BDC">
            <w:pPr>
              <w:pStyle w:val="ConsPlusNormal"/>
            </w:pPr>
          </w:p>
        </w:tc>
        <w:tc>
          <w:tcPr>
            <w:tcW w:w="469" w:type="dxa"/>
          </w:tcPr>
          <w:p w:rsidR="002C0BDC" w:rsidRDefault="002C0BDC">
            <w:pPr>
              <w:pStyle w:val="ConsPlusNormal"/>
            </w:pPr>
          </w:p>
        </w:tc>
        <w:tc>
          <w:tcPr>
            <w:tcW w:w="1414" w:type="dxa"/>
          </w:tcPr>
          <w:p w:rsidR="002C0BDC" w:rsidRDefault="002C0BDC">
            <w:pPr>
              <w:pStyle w:val="ConsPlusNormal"/>
            </w:pPr>
          </w:p>
        </w:tc>
        <w:tc>
          <w:tcPr>
            <w:tcW w:w="1189" w:type="dxa"/>
          </w:tcPr>
          <w:p w:rsidR="002C0BDC" w:rsidRDefault="002C0BDC">
            <w:pPr>
              <w:pStyle w:val="ConsPlusNormal"/>
            </w:pPr>
          </w:p>
        </w:tc>
        <w:tc>
          <w:tcPr>
            <w:tcW w:w="1189" w:type="dxa"/>
          </w:tcPr>
          <w:p w:rsidR="002C0BDC" w:rsidRDefault="002C0BDC">
            <w:pPr>
              <w:pStyle w:val="ConsPlusNormal"/>
            </w:pPr>
          </w:p>
        </w:tc>
      </w:tr>
    </w:tbl>
    <w:p w:rsidR="002C0BDC" w:rsidRDefault="002C0BDC">
      <w:pPr>
        <w:pStyle w:val="ConsPlusNormal"/>
        <w:jc w:val="both"/>
      </w:pPr>
    </w:p>
    <w:p w:rsidR="002C0BDC" w:rsidRDefault="002C0BDC">
      <w:pPr>
        <w:pStyle w:val="ConsPlusNonformat"/>
        <w:jc w:val="both"/>
      </w:pPr>
      <w:r>
        <w:t>Допустимые  (возможные)  отклонения  от установленных  показателей качества</w:t>
      </w:r>
    </w:p>
    <w:p w:rsidR="002C0BDC" w:rsidRDefault="002C0BDC">
      <w:pPr>
        <w:pStyle w:val="ConsPlusNonformat"/>
        <w:jc w:val="both"/>
      </w:pPr>
      <w:r>
        <w:t>муниципальной  услуги,  в  пределах которых муниципальное задание считается</w:t>
      </w:r>
    </w:p>
    <w:p w:rsidR="002C0BDC" w:rsidRDefault="002C0BDC">
      <w:pPr>
        <w:pStyle w:val="ConsPlusNonformat"/>
        <w:jc w:val="both"/>
      </w:pPr>
      <w:r>
        <w:t>выполненным (процентов) _____________.</w:t>
      </w:r>
    </w:p>
    <w:p w:rsidR="002C0BDC" w:rsidRDefault="002C0BDC">
      <w:pPr>
        <w:pStyle w:val="ConsPlusNonformat"/>
        <w:jc w:val="both"/>
      </w:pPr>
      <w:r>
        <w:t>3.2. Показатели, характеризующие объем муниципальной услуги:</w:t>
      </w:r>
    </w:p>
    <w:p w:rsidR="002C0BDC" w:rsidRDefault="002C0BD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628"/>
        <w:gridCol w:w="1334"/>
        <w:gridCol w:w="1334"/>
        <w:gridCol w:w="1334"/>
        <w:gridCol w:w="1334"/>
        <w:gridCol w:w="1334"/>
        <w:gridCol w:w="1262"/>
        <w:gridCol w:w="1262"/>
        <w:gridCol w:w="406"/>
        <w:gridCol w:w="1089"/>
        <w:gridCol w:w="935"/>
        <w:gridCol w:w="938"/>
        <w:gridCol w:w="1102"/>
        <w:gridCol w:w="938"/>
        <w:gridCol w:w="938"/>
      </w:tblGrid>
      <w:tr w:rsidR="002C0BDC">
        <w:tc>
          <w:tcPr>
            <w:tcW w:w="784" w:type="dxa"/>
            <w:vMerge w:val="restart"/>
          </w:tcPr>
          <w:p w:rsidR="002C0BDC" w:rsidRDefault="002C0BDC">
            <w:pPr>
              <w:pStyle w:val="ConsPlusNormal"/>
              <w:jc w:val="center"/>
            </w:pPr>
            <w:r>
              <w:t>Код или номер услуги</w:t>
            </w:r>
          </w:p>
        </w:tc>
        <w:tc>
          <w:tcPr>
            <w:tcW w:w="5052" w:type="dxa"/>
            <w:gridSpan w:val="3"/>
            <w:vMerge w:val="restart"/>
          </w:tcPr>
          <w:p w:rsidR="002C0BDC" w:rsidRDefault="002C0BDC">
            <w:pPr>
              <w:pStyle w:val="ConsPlusNormal"/>
              <w:jc w:val="center"/>
            </w:pPr>
            <w:r>
              <w:t>Показатель, характеризующий содержание муниципальной услуги</w:t>
            </w:r>
          </w:p>
        </w:tc>
        <w:tc>
          <w:tcPr>
            <w:tcW w:w="3368" w:type="dxa"/>
            <w:gridSpan w:val="2"/>
            <w:vMerge w:val="restart"/>
          </w:tcPr>
          <w:p w:rsidR="002C0BDC" w:rsidRDefault="002C0BDC">
            <w:pPr>
              <w:pStyle w:val="ConsPlusNormal"/>
              <w:jc w:val="center"/>
            </w:pPr>
            <w:r>
              <w:t>Показатель, характеризующий условия (формы) оказания муниципальной услуги</w:t>
            </w:r>
          </w:p>
        </w:tc>
        <w:tc>
          <w:tcPr>
            <w:tcW w:w="2283" w:type="dxa"/>
            <w:gridSpan w:val="3"/>
          </w:tcPr>
          <w:p w:rsidR="002C0BDC" w:rsidRDefault="002C0BDC">
            <w:pPr>
              <w:pStyle w:val="ConsPlusNormal"/>
              <w:jc w:val="center"/>
            </w:pPr>
            <w:r>
              <w:t>Показатель объема муниципальной услуги</w:t>
            </w:r>
          </w:p>
        </w:tc>
        <w:tc>
          <w:tcPr>
            <w:tcW w:w="3457" w:type="dxa"/>
            <w:gridSpan w:val="3"/>
          </w:tcPr>
          <w:p w:rsidR="002C0BDC" w:rsidRDefault="002C0BDC">
            <w:pPr>
              <w:pStyle w:val="ConsPlusNormal"/>
              <w:jc w:val="center"/>
            </w:pPr>
            <w:r>
              <w:t>Значение показателя объема муниципальной услуги</w:t>
            </w:r>
          </w:p>
        </w:tc>
        <w:tc>
          <w:tcPr>
            <w:tcW w:w="3792" w:type="dxa"/>
            <w:gridSpan w:val="3"/>
          </w:tcPr>
          <w:p w:rsidR="002C0BDC" w:rsidRDefault="002C0BDC">
            <w:pPr>
              <w:pStyle w:val="ConsPlusNormal"/>
              <w:jc w:val="center"/>
            </w:pPr>
            <w:r>
              <w:t>Среднегодовой размер платы (цена, тариф)</w:t>
            </w:r>
          </w:p>
        </w:tc>
      </w:tr>
      <w:tr w:rsidR="002C0BDC">
        <w:tc>
          <w:tcPr>
            <w:tcW w:w="0" w:type="auto"/>
            <w:vMerge/>
          </w:tcPr>
          <w:p w:rsidR="002C0BDC" w:rsidRDefault="002C0BDC">
            <w:pPr>
              <w:pStyle w:val="ConsPlusNormal"/>
            </w:pPr>
          </w:p>
        </w:tc>
        <w:tc>
          <w:tcPr>
            <w:tcW w:w="0" w:type="auto"/>
            <w:gridSpan w:val="3"/>
            <w:vMerge/>
          </w:tcPr>
          <w:p w:rsidR="002C0BDC" w:rsidRDefault="002C0BDC">
            <w:pPr>
              <w:pStyle w:val="ConsPlusNormal"/>
            </w:pPr>
          </w:p>
        </w:tc>
        <w:tc>
          <w:tcPr>
            <w:tcW w:w="0" w:type="auto"/>
            <w:gridSpan w:val="2"/>
            <w:vMerge/>
          </w:tcPr>
          <w:p w:rsidR="002C0BDC" w:rsidRDefault="002C0BDC">
            <w:pPr>
              <w:pStyle w:val="ConsPlusNormal"/>
            </w:pPr>
          </w:p>
        </w:tc>
        <w:tc>
          <w:tcPr>
            <w:tcW w:w="907" w:type="dxa"/>
            <w:vMerge w:val="restart"/>
          </w:tcPr>
          <w:p w:rsidR="002C0BDC" w:rsidRDefault="002C0BDC">
            <w:pPr>
              <w:pStyle w:val="ConsPlusNormal"/>
              <w:jc w:val="center"/>
            </w:pPr>
            <w:r>
              <w:t>наименование показателя</w:t>
            </w:r>
          </w:p>
        </w:tc>
        <w:tc>
          <w:tcPr>
            <w:tcW w:w="1376" w:type="dxa"/>
            <w:gridSpan w:val="2"/>
          </w:tcPr>
          <w:p w:rsidR="002C0BDC" w:rsidRDefault="002C0BDC">
            <w:pPr>
              <w:pStyle w:val="ConsPlusNormal"/>
              <w:jc w:val="center"/>
            </w:pPr>
            <w:r>
              <w:t xml:space="preserve">единица измерения по </w:t>
            </w:r>
            <w:hyperlink r:id="rId94">
              <w:r>
                <w:rPr>
                  <w:color w:val="0000FF"/>
                </w:rPr>
                <w:t>ОКЕИ</w:t>
              </w:r>
            </w:hyperlink>
          </w:p>
        </w:tc>
        <w:tc>
          <w:tcPr>
            <w:tcW w:w="1134" w:type="dxa"/>
            <w:vMerge w:val="restart"/>
          </w:tcPr>
          <w:p w:rsidR="002C0BDC" w:rsidRDefault="002C0BDC">
            <w:pPr>
              <w:pStyle w:val="ConsPlusNormal"/>
              <w:jc w:val="center"/>
            </w:pPr>
            <w:r>
              <w:t>20___ год (очередной финансовый год)</w:t>
            </w:r>
          </w:p>
        </w:tc>
        <w:tc>
          <w:tcPr>
            <w:tcW w:w="1134" w:type="dxa"/>
            <w:vMerge w:val="restart"/>
          </w:tcPr>
          <w:p w:rsidR="002C0BDC" w:rsidRDefault="002C0BDC">
            <w:pPr>
              <w:pStyle w:val="ConsPlusNormal"/>
              <w:jc w:val="center"/>
            </w:pPr>
            <w:r>
              <w:t>20___ год (1-й год планового периода)</w:t>
            </w:r>
          </w:p>
        </w:tc>
        <w:tc>
          <w:tcPr>
            <w:tcW w:w="1189" w:type="dxa"/>
            <w:vMerge w:val="restart"/>
          </w:tcPr>
          <w:p w:rsidR="002C0BDC" w:rsidRDefault="002C0BDC">
            <w:pPr>
              <w:pStyle w:val="ConsPlusNormal"/>
              <w:jc w:val="center"/>
            </w:pPr>
            <w:r>
              <w:t>20___ год (2-й год планового периода)</w:t>
            </w:r>
          </w:p>
        </w:tc>
        <w:tc>
          <w:tcPr>
            <w:tcW w:w="1414" w:type="dxa"/>
            <w:vMerge w:val="restart"/>
          </w:tcPr>
          <w:p w:rsidR="002C0BDC" w:rsidRDefault="002C0BDC">
            <w:pPr>
              <w:pStyle w:val="ConsPlusNormal"/>
              <w:jc w:val="center"/>
            </w:pPr>
            <w:r>
              <w:t>20___ год (очередной финансовый год)</w:t>
            </w:r>
          </w:p>
        </w:tc>
        <w:tc>
          <w:tcPr>
            <w:tcW w:w="1189" w:type="dxa"/>
            <w:vMerge w:val="restart"/>
          </w:tcPr>
          <w:p w:rsidR="002C0BDC" w:rsidRDefault="002C0BDC">
            <w:pPr>
              <w:pStyle w:val="ConsPlusNormal"/>
              <w:jc w:val="center"/>
            </w:pPr>
            <w:r>
              <w:t>20___ год (1-й год планового периода)</w:t>
            </w:r>
          </w:p>
        </w:tc>
        <w:tc>
          <w:tcPr>
            <w:tcW w:w="1189" w:type="dxa"/>
            <w:vMerge w:val="restart"/>
          </w:tcPr>
          <w:p w:rsidR="002C0BDC" w:rsidRDefault="002C0BDC">
            <w:pPr>
              <w:pStyle w:val="ConsPlusNormal"/>
            </w:pPr>
            <w:r>
              <w:t>20___ год (2-й год планового периода)</w:t>
            </w:r>
          </w:p>
        </w:tc>
      </w:tr>
      <w:tr w:rsidR="002C0BDC">
        <w:tc>
          <w:tcPr>
            <w:tcW w:w="0" w:type="auto"/>
            <w:vMerge/>
          </w:tcPr>
          <w:p w:rsidR="002C0BDC" w:rsidRDefault="002C0BDC">
            <w:pPr>
              <w:pStyle w:val="ConsPlusNormal"/>
            </w:pPr>
          </w:p>
        </w:tc>
        <w:tc>
          <w:tcPr>
            <w:tcW w:w="1684" w:type="dxa"/>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0" w:type="auto"/>
            <w:vMerge/>
          </w:tcPr>
          <w:p w:rsidR="002C0BDC" w:rsidRDefault="002C0BDC">
            <w:pPr>
              <w:pStyle w:val="ConsPlusNormal"/>
            </w:pPr>
          </w:p>
        </w:tc>
        <w:tc>
          <w:tcPr>
            <w:tcW w:w="907" w:type="dxa"/>
          </w:tcPr>
          <w:p w:rsidR="002C0BDC" w:rsidRDefault="002C0BDC">
            <w:pPr>
              <w:pStyle w:val="ConsPlusNormal"/>
              <w:jc w:val="center"/>
            </w:pPr>
            <w:r>
              <w:t>наименование</w:t>
            </w:r>
          </w:p>
        </w:tc>
        <w:tc>
          <w:tcPr>
            <w:tcW w:w="469" w:type="dxa"/>
          </w:tcPr>
          <w:p w:rsidR="002C0BDC" w:rsidRDefault="002C0BDC">
            <w:pPr>
              <w:pStyle w:val="ConsPlusNormal"/>
              <w:jc w:val="center"/>
            </w:pPr>
            <w:r>
              <w:t>код</w:t>
            </w: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r>
      <w:tr w:rsidR="002C0BDC">
        <w:tc>
          <w:tcPr>
            <w:tcW w:w="7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907" w:type="dxa"/>
          </w:tcPr>
          <w:p w:rsidR="002C0BDC" w:rsidRDefault="002C0BDC">
            <w:pPr>
              <w:pStyle w:val="ConsPlusNormal"/>
            </w:pPr>
          </w:p>
        </w:tc>
        <w:tc>
          <w:tcPr>
            <w:tcW w:w="907" w:type="dxa"/>
          </w:tcPr>
          <w:p w:rsidR="002C0BDC" w:rsidRDefault="002C0BDC">
            <w:pPr>
              <w:pStyle w:val="ConsPlusNormal"/>
            </w:pPr>
          </w:p>
        </w:tc>
        <w:tc>
          <w:tcPr>
            <w:tcW w:w="469" w:type="dxa"/>
          </w:tcPr>
          <w:p w:rsidR="002C0BDC" w:rsidRDefault="002C0BDC">
            <w:pPr>
              <w:pStyle w:val="ConsPlusNormal"/>
            </w:pPr>
          </w:p>
        </w:tc>
        <w:tc>
          <w:tcPr>
            <w:tcW w:w="1134" w:type="dxa"/>
          </w:tcPr>
          <w:p w:rsidR="002C0BDC" w:rsidRDefault="002C0BDC">
            <w:pPr>
              <w:pStyle w:val="ConsPlusNormal"/>
            </w:pPr>
          </w:p>
        </w:tc>
        <w:tc>
          <w:tcPr>
            <w:tcW w:w="1134" w:type="dxa"/>
          </w:tcPr>
          <w:p w:rsidR="002C0BDC" w:rsidRDefault="002C0BDC">
            <w:pPr>
              <w:pStyle w:val="ConsPlusNormal"/>
            </w:pPr>
          </w:p>
        </w:tc>
        <w:tc>
          <w:tcPr>
            <w:tcW w:w="1189" w:type="dxa"/>
          </w:tcPr>
          <w:p w:rsidR="002C0BDC" w:rsidRDefault="002C0BDC">
            <w:pPr>
              <w:pStyle w:val="ConsPlusNormal"/>
            </w:pPr>
          </w:p>
        </w:tc>
        <w:tc>
          <w:tcPr>
            <w:tcW w:w="1414" w:type="dxa"/>
          </w:tcPr>
          <w:p w:rsidR="002C0BDC" w:rsidRDefault="002C0BDC">
            <w:pPr>
              <w:pStyle w:val="ConsPlusNormal"/>
            </w:pPr>
          </w:p>
        </w:tc>
        <w:tc>
          <w:tcPr>
            <w:tcW w:w="1189" w:type="dxa"/>
          </w:tcPr>
          <w:p w:rsidR="002C0BDC" w:rsidRDefault="002C0BDC">
            <w:pPr>
              <w:pStyle w:val="ConsPlusNormal"/>
            </w:pPr>
          </w:p>
        </w:tc>
        <w:tc>
          <w:tcPr>
            <w:tcW w:w="1189" w:type="dxa"/>
          </w:tcPr>
          <w:p w:rsidR="002C0BDC" w:rsidRDefault="002C0BDC">
            <w:pPr>
              <w:pStyle w:val="ConsPlusNormal"/>
            </w:pPr>
          </w:p>
        </w:tc>
      </w:tr>
      <w:tr w:rsidR="002C0BDC">
        <w:tc>
          <w:tcPr>
            <w:tcW w:w="7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907" w:type="dxa"/>
          </w:tcPr>
          <w:p w:rsidR="002C0BDC" w:rsidRDefault="002C0BDC">
            <w:pPr>
              <w:pStyle w:val="ConsPlusNormal"/>
            </w:pPr>
          </w:p>
        </w:tc>
        <w:tc>
          <w:tcPr>
            <w:tcW w:w="907" w:type="dxa"/>
          </w:tcPr>
          <w:p w:rsidR="002C0BDC" w:rsidRDefault="002C0BDC">
            <w:pPr>
              <w:pStyle w:val="ConsPlusNormal"/>
            </w:pPr>
          </w:p>
        </w:tc>
        <w:tc>
          <w:tcPr>
            <w:tcW w:w="469" w:type="dxa"/>
          </w:tcPr>
          <w:p w:rsidR="002C0BDC" w:rsidRDefault="002C0BDC">
            <w:pPr>
              <w:pStyle w:val="ConsPlusNormal"/>
            </w:pPr>
          </w:p>
        </w:tc>
        <w:tc>
          <w:tcPr>
            <w:tcW w:w="1134" w:type="dxa"/>
          </w:tcPr>
          <w:p w:rsidR="002C0BDC" w:rsidRDefault="002C0BDC">
            <w:pPr>
              <w:pStyle w:val="ConsPlusNormal"/>
            </w:pPr>
          </w:p>
        </w:tc>
        <w:tc>
          <w:tcPr>
            <w:tcW w:w="1134" w:type="dxa"/>
          </w:tcPr>
          <w:p w:rsidR="002C0BDC" w:rsidRDefault="002C0BDC">
            <w:pPr>
              <w:pStyle w:val="ConsPlusNormal"/>
            </w:pPr>
          </w:p>
        </w:tc>
        <w:tc>
          <w:tcPr>
            <w:tcW w:w="1189" w:type="dxa"/>
          </w:tcPr>
          <w:p w:rsidR="002C0BDC" w:rsidRDefault="002C0BDC">
            <w:pPr>
              <w:pStyle w:val="ConsPlusNormal"/>
            </w:pPr>
          </w:p>
        </w:tc>
        <w:tc>
          <w:tcPr>
            <w:tcW w:w="1414" w:type="dxa"/>
          </w:tcPr>
          <w:p w:rsidR="002C0BDC" w:rsidRDefault="002C0BDC">
            <w:pPr>
              <w:pStyle w:val="ConsPlusNormal"/>
            </w:pPr>
          </w:p>
        </w:tc>
        <w:tc>
          <w:tcPr>
            <w:tcW w:w="1189" w:type="dxa"/>
          </w:tcPr>
          <w:p w:rsidR="002C0BDC" w:rsidRDefault="002C0BDC">
            <w:pPr>
              <w:pStyle w:val="ConsPlusNormal"/>
            </w:pPr>
          </w:p>
        </w:tc>
        <w:tc>
          <w:tcPr>
            <w:tcW w:w="1189" w:type="dxa"/>
          </w:tcPr>
          <w:p w:rsidR="002C0BDC" w:rsidRDefault="002C0BDC">
            <w:pPr>
              <w:pStyle w:val="ConsPlusNormal"/>
            </w:pPr>
          </w:p>
        </w:tc>
      </w:tr>
    </w:tbl>
    <w:p w:rsidR="002C0BDC" w:rsidRDefault="002C0BDC">
      <w:pPr>
        <w:pStyle w:val="ConsPlusNormal"/>
        <w:sectPr w:rsidR="002C0BDC">
          <w:pgSz w:w="16838" w:h="11905" w:orient="landscape"/>
          <w:pgMar w:top="1701" w:right="397" w:bottom="850" w:left="397" w:header="0" w:footer="0" w:gutter="0"/>
          <w:cols w:space="720"/>
          <w:titlePg/>
        </w:sectPr>
      </w:pPr>
    </w:p>
    <w:p w:rsidR="002C0BDC" w:rsidRDefault="002C0BDC">
      <w:pPr>
        <w:pStyle w:val="ConsPlusNormal"/>
        <w:jc w:val="both"/>
      </w:pPr>
    </w:p>
    <w:p w:rsidR="002C0BDC" w:rsidRDefault="002C0BDC">
      <w:pPr>
        <w:pStyle w:val="ConsPlusNonformat"/>
        <w:jc w:val="both"/>
      </w:pPr>
      <w:r>
        <w:t>Допустимые  (возможные)  отклонения  от  установленных  показателей  объема</w:t>
      </w:r>
    </w:p>
    <w:p w:rsidR="002C0BDC" w:rsidRDefault="002C0BDC">
      <w:pPr>
        <w:pStyle w:val="ConsPlusNonformat"/>
        <w:jc w:val="both"/>
      </w:pPr>
      <w:r>
        <w:t>муниципальной  услуги,  в  пределах которых муниципальное задание считается</w:t>
      </w:r>
    </w:p>
    <w:p w:rsidR="002C0BDC" w:rsidRDefault="002C0BDC">
      <w:pPr>
        <w:pStyle w:val="ConsPlusNonformat"/>
        <w:jc w:val="both"/>
      </w:pPr>
      <w:r>
        <w:t>выполненным (процентов)____________.</w:t>
      </w:r>
    </w:p>
    <w:p w:rsidR="002C0BDC" w:rsidRDefault="002C0BDC">
      <w:pPr>
        <w:pStyle w:val="ConsPlusNonformat"/>
        <w:jc w:val="both"/>
      </w:pPr>
      <w:r>
        <w:t>4.  Нормативные   правовые   акты,  устанавливающие  размер   платы  (цену,</w:t>
      </w:r>
    </w:p>
    <w:p w:rsidR="002C0BDC" w:rsidRDefault="002C0BDC">
      <w:pPr>
        <w:pStyle w:val="ConsPlusNonformat"/>
        <w:jc w:val="both"/>
      </w:pPr>
      <w:r>
        <w:t>тариф) либо порядок ее (его) установления:</w:t>
      </w:r>
    </w:p>
    <w:p w:rsidR="002C0BDC" w:rsidRDefault="002C0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2721"/>
        <w:gridCol w:w="1304"/>
        <w:gridCol w:w="1587"/>
        <w:gridCol w:w="2268"/>
      </w:tblGrid>
      <w:tr w:rsidR="002C0BDC">
        <w:tc>
          <w:tcPr>
            <w:tcW w:w="9071" w:type="dxa"/>
            <w:gridSpan w:val="5"/>
          </w:tcPr>
          <w:p w:rsidR="002C0BDC" w:rsidRDefault="002C0BDC">
            <w:pPr>
              <w:pStyle w:val="ConsPlusNormal"/>
              <w:jc w:val="center"/>
            </w:pPr>
            <w:r>
              <w:t>Нормативный правовой акт</w:t>
            </w:r>
          </w:p>
        </w:tc>
      </w:tr>
      <w:tr w:rsidR="002C0BDC">
        <w:tc>
          <w:tcPr>
            <w:tcW w:w="1191" w:type="dxa"/>
          </w:tcPr>
          <w:p w:rsidR="002C0BDC" w:rsidRDefault="002C0BDC">
            <w:pPr>
              <w:pStyle w:val="ConsPlusNormal"/>
              <w:jc w:val="center"/>
            </w:pPr>
            <w:r>
              <w:t>вид</w:t>
            </w:r>
          </w:p>
        </w:tc>
        <w:tc>
          <w:tcPr>
            <w:tcW w:w="2721" w:type="dxa"/>
          </w:tcPr>
          <w:p w:rsidR="002C0BDC" w:rsidRDefault="002C0BDC">
            <w:pPr>
              <w:pStyle w:val="ConsPlusNormal"/>
              <w:jc w:val="center"/>
            </w:pPr>
            <w:r>
              <w:t>принявший орган</w:t>
            </w:r>
          </w:p>
        </w:tc>
        <w:tc>
          <w:tcPr>
            <w:tcW w:w="1304" w:type="dxa"/>
          </w:tcPr>
          <w:p w:rsidR="002C0BDC" w:rsidRDefault="002C0BDC">
            <w:pPr>
              <w:pStyle w:val="ConsPlusNormal"/>
              <w:jc w:val="center"/>
            </w:pPr>
            <w:r>
              <w:t>дата</w:t>
            </w:r>
          </w:p>
        </w:tc>
        <w:tc>
          <w:tcPr>
            <w:tcW w:w="1587" w:type="dxa"/>
          </w:tcPr>
          <w:p w:rsidR="002C0BDC" w:rsidRDefault="002C0BDC">
            <w:pPr>
              <w:pStyle w:val="ConsPlusNormal"/>
              <w:jc w:val="center"/>
            </w:pPr>
            <w:r>
              <w:t>номер</w:t>
            </w:r>
          </w:p>
        </w:tc>
        <w:tc>
          <w:tcPr>
            <w:tcW w:w="2268" w:type="dxa"/>
          </w:tcPr>
          <w:p w:rsidR="002C0BDC" w:rsidRDefault="002C0BDC">
            <w:pPr>
              <w:pStyle w:val="ConsPlusNormal"/>
              <w:jc w:val="center"/>
            </w:pPr>
            <w:r>
              <w:t>наименование</w:t>
            </w:r>
          </w:p>
        </w:tc>
      </w:tr>
      <w:tr w:rsidR="002C0BDC">
        <w:tc>
          <w:tcPr>
            <w:tcW w:w="1191" w:type="dxa"/>
          </w:tcPr>
          <w:p w:rsidR="002C0BDC" w:rsidRDefault="002C0BDC">
            <w:pPr>
              <w:pStyle w:val="ConsPlusNormal"/>
            </w:pPr>
          </w:p>
        </w:tc>
        <w:tc>
          <w:tcPr>
            <w:tcW w:w="2721" w:type="dxa"/>
          </w:tcPr>
          <w:p w:rsidR="002C0BDC" w:rsidRDefault="002C0BDC">
            <w:pPr>
              <w:pStyle w:val="ConsPlusNormal"/>
            </w:pPr>
          </w:p>
        </w:tc>
        <w:tc>
          <w:tcPr>
            <w:tcW w:w="1304" w:type="dxa"/>
          </w:tcPr>
          <w:p w:rsidR="002C0BDC" w:rsidRDefault="002C0BDC">
            <w:pPr>
              <w:pStyle w:val="ConsPlusNormal"/>
            </w:pPr>
          </w:p>
        </w:tc>
        <w:tc>
          <w:tcPr>
            <w:tcW w:w="1587" w:type="dxa"/>
          </w:tcPr>
          <w:p w:rsidR="002C0BDC" w:rsidRDefault="002C0BDC">
            <w:pPr>
              <w:pStyle w:val="ConsPlusNormal"/>
            </w:pPr>
          </w:p>
        </w:tc>
        <w:tc>
          <w:tcPr>
            <w:tcW w:w="2268" w:type="dxa"/>
          </w:tcPr>
          <w:p w:rsidR="002C0BDC" w:rsidRDefault="002C0BDC">
            <w:pPr>
              <w:pStyle w:val="ConsPlusNormal"/>
            </w:pPr>
          </w:p>
        </w:tc>
      </w:tr>
      <w:tr w:rsidR="002C0BDC">
        <w:tc>
          <w:tcPr>
            <w:tcW w:w="1191" w:type="dxa"/>
          </w:tcPr>
          <w:p w:rsidR="002C0BDC" w:rsidRDefault="002C0BDC">
            <w:pPr>
              <w:pStyle w:val="ConsPlusNormal"/>
            </w:pPr>
          </w:p>
        </w:tc>
        <w:tc>
          <w:tcPr>
            <w:tcW w:w="2721" w:type="dxa"/>
          </w:tcPr>
          <w:p w:rsidR="002C0BDC" w:rsidRDefault="002C0BDC">
            <w:pPr>
              <w:pStyle w:val="ConsPlusNormal"/>
            </w:pPr>
          </w:p>
        </w:tc>
        <w:tc>
          <w:tcPr>
            <w:tcW w:w="1304" w:type="dxa"/>
          </w:tcPr>
          <w:p w:rsidR="002C0BDC" w:rsidRDefault="002C0BDC">
            <w:pPr>
              <w:pStyle w:val="ConsPlusNormal"/>
            </w:pPr>
          </w:p>
        </w:tc>
        <w:tc>
          <w:tcPr>
            <w:tcW w:w="1587" w:type="dxa"/>
          </w:tcPr>
          <w:p w:rsidR="002C0BDC" w:rsidRDefault="002C0BDC">
            <w:pPr>
              <w:pStyle w:val="ConsPlusNormal"/>
            </w:pPr>
          </w:p>
        </w:tc>
        <w:tc>
          <w:tcPr>
            <w:tcW w:w="2268" w:type="dxa"/>
          </w:tcPr>
          <w:p w:rsidR="002C0BDC" w:rsidRDefault="002C0BDC">
            <w:pPr>
              <w:pStyle w:val="ConsPlusNormal"/>
            </w:pPr>
          </w:p>
        </w:tc>
      </w:tr>
    </w:tbl>
    <w:p w:rsidR="002C0BDC" w:rsidRDefault="002C0BDC">
      <w:pPr>
        <w:pStyle w:val="ConsPlusNormal"/>
        <w:jc w:val="both"/>
      </w:pPr>
    </w:p>
    <w:p w:rsidR="002C0BDC" w:rsidRDefault="002C0BDC">
      <w:pPr>
        <w:pStyle w:val="ConsPlusNonformat"/>
        <w:jc w:val="both"/>
      </w:pPr>
      <w:r>
        <w:t>5. Порядок оказания муниципальной услуги:</w:t>
      </w:r>
    </w:p>
    <w:p w:rsidR="002C0BDC" w:rsidRDefault="002C0BDC">
      <w:pPr>
        <w:pStyle w:val="ConsPlusNonformat"/>
        <w:jc w:val="both"/>
      </w:pPr>
      <w:r>
        <w:t>5.1.   Нормативные    правовые    акты,   регулирующие   порядок   оказания</w:t>
      </w:r>
    </w:p>
    <w:p w:rsidR="002C0BDC" w:rsidRDefault="002C0BDC">
      <w:pPr>
        <w:pStyle w:val="ConsPlusNonformat"/>
        <w:jc w:val="both"/>
      </w:pPr>
      <w:r>
        <w:t>муниципальной услуги:</w:t>
      </w:r>
    </w:p>
    <w:p w:rsidR="002C0BDC" w:rsidRDefault="002C0BDC">
      <w:pPr>
        <w:pStyle w:val="ConsPlusNonformat"/>
        <w:jc w:val="both"/>
      </w:pPr>
      <w:r>
        <w:t>___________________________________________________________________________</w:t>
      </w:r>
    </w:p>
    <w:p w:rsidR="002C0BDC" w:rsidRDefault="002C0BDC">
      <w:pPr>
        <w:pStyle w:val="ConsPlusNonformat"/>
        <w:jc w:val="both"/>
      </w:pPr>
      <w:r>
        <w:t xml:space="preserve">         (наименование, номер и дата нормативного правового акта)</w:t>
      </w:r>
    </w:p>
    <w:p w:rsidR="002C0BDC" w:rsidRDefault="002C0BDC">
      <w:pPr>
        <w:pStyle w:val="ConsPlusNonformat"/>
        <w:jc w:val="both"/>
      </w:pPr>
    </w:p>
    <w:p w:rsidR="002C0BDC" w:rsidRDefault="002C0BDC">
      <w:pPr>
        <w:pStyle w:val="ConsPlusNonformat"/>
        <w:jc w:val="both"/>
      </w:pPr>
      <w:r>
        <w:t>5.2.  Порядок   информирования   потенциальных  потребителей  муниципальной</w:t>
      </w:r>
    </w:p>
    <w:p w:rsidR="002C0BDC" w:rsidRDefault="002C0BDC">
      <w:pPr>
        <w:pStyle w:val="ConsPlusNonformat"/>
        <w:jc w:val="both"/>
      </w:pPr>
      <w:r>
        <w:t>услуги:</w:t>
      </w:r>
    </w:p>
    <w:p w:rsidR="002C0BDC" w:rsidRDefault="002C0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5"/>
        <w:gridCol w:w="3628"/>
        <w:gridCol w:w="2608"/>
      </w:tblGrid>
      <w:tr w:rsidR="002C0BDC">
        <w:tc>
          <w:tcPr>
            <w:tcW w:w="2835" w:type="dxa"/>
          </w:tcPr>
          <w:p w:rsidR="002C0BDC" w:rsidRDefault="002C0BDC">
            <w:pPr>
              <w:pStyle w:val="ConsPlusNormal"/>
              <w:jc w:val="center"/>
            </w:pPr>
            <w:r>
              <w:t>Способ информирования</w:t>
            </w:r>
          </w:p>
        </w:tc>
        <w:tc>
          <w:tcPr>
            <w:tcW w:w="3628" w:type="dxa"/>
          </w:tcPr>
          <w:p w:rsidR="002C0BDC" w:rsidRDefault="002C0BDC">
            <w:pPr>
              <w:pStyle w:val="ConsPlusNormal"/>
              <w:jc w:val="center"/>
            </w:pPr>
            <w:r>
              <w:t>Состав размещаемой информации</w:t>
            </w:r>
          </w:p>
        </w:tc>
        <w:tc>
          <w:tcPr>
            <w:tcW w:w="2608" w:type="dxa"/>
          </w:tcPr>
          <w:p w:rsidR="002C0BDC" w:rsidRDefault="002C0BDC">
            <w:pPr>
              <w:pStyle w:val="ConsPlusNormal"/>
              <w:jc w:val="center"/>
            </w:pPr>
            <w:r>
              <w:t>Частота обновления информации</w:t>
            </w:r>
          </w:p>
        </w:tc>
      </w:tr>
      <w:tr w:rsidR="002C0BDC">
        <w:tc>
          <w:tcPr>
            <w:tcW w:w="2835" w:type="dxa"/>
          </w:tcPr>
          <w:p w:rsidR="002C0BDC" w:rsidRDefault="002C0BDC">
            <w:pPr>
              <w:pStyle w:val="ConsPlusNormal"/>
            </w:pPr>
          </w:p>
        </w:tc>
        <w:tc>
          <w:tcPr>
            <w:tcW w:w="3628" w:type="dxa"/>
          </w:tcPr>
          <w:p w:rsidR="002C0BDC" w:rsidRDefault="002C0BDC">
            <w:pPr>
              <w:pStyle w:val="ConsPlusNormal"/>
            </w:pPr>
          </w:p>
        </w:tc>
        <w:tc>
          <w:tcPr>
            <w:tcW w:w="2608" w:type="dxa"/>
          </w:tcPr>
          <w:p w:rsidR="002C0BDC" w:rsidRDefault="002C0BDC">
            <w:pPr>
              <w:pStyle w:val="ConsPlusNormal"/>
            </w:pPr>
          </w:p>
        </w:tc>
      </w:tr>
      <w:tr w:rsidR="002C0BDC">
        <w:tc>
          <w:tcPr>
            <w:tcW w:w="2835" w:type="dxa"/>
          </w:tcPr>
          <w:p w:rsidR="002C0BDC" w:rsidRDefault="002C0BDC">
            <w:pPr>
              <w:pStyle w:val="ConsPlusNormal"/>
            </w:pPr>
          </w:p>
        </w:tc>
        <w:tc>
          <w:tcPr>
            <w:tcW w:w="3628" w:type="dxa"/>
          </w:tcPr>
          <w:p w:rsidR="002C0BDC" w:rsidRDefault="002C0BDC">
            <w:pPr>
              <w:pStyle w:val="ConsPlusNormal"/>
            </w:pPr>
          </w:p>
        </w:tc>
        <w:tc>
          <w:tcPr>
            <w:tcW w:w="2608" w:type="dxa"/>
          </w:tcPr>
          <w:p w:rsidR="002C0BDC" w:rsidRDefault="002C0BDC">
            <w:pPr>
              <w:pStyle w:val="ConsPlusNormal"/>
            </w:pPr>
          </w:p>
        </w:tc>
      </w:tr>
    </w:tbl>
    <w:p w:rsidR="002C0BDC" w:rsidRDefault="002C0BDC">
      <w:pPr>
        <w:pStyle w:val="ConsPlusNormal"/>
        <w:jc w:val="both"/>
      </w:pPr>
    </w:p>
    <w:p w:rsidR="002C0BDC" w:rsidRDefault="002C0BDC">
      <w:pPr>
        <w:pStyle w:val="ConsPlusNonformat"/>
        <w:jc w:val="both"/>
      </w:pPr>
      <w:r>
        <w:t xml:space="preserve">                  Часть 2. Сведения о выполняемых работах</w:t>
      </w:r>
    </w:p>
    <w:p w:rsidR="002C0BDC" w:rsidRDefault="002C0BDC">
      <w:pPr>
        <w:pStyle w:val="ConsPlusNonformat"/>
        <w:jc w:val="both"/>
      </w:pPr>
    </w:p>
    <w:p w:rsidR="002C0BDC" w:rsidRDefault="002C0BDC">
      <w:pPr>
        <w:pStyle w:val="ConsPlusNonformat"/>
        <w:jc w:val="both"/>
      </w:pPr>
      <w:r>
        <w:t xml:space="preserve">                               Раздел ______</w:t>
      </w:r>
    </w:p>
    <w:p w:rsidR="002C0BDC" w:rsidRDefault="002C0BDC">
      <w:pPr>
        <w:pStyle w:val="ConsPlusNonformat"/>
        <w:jc w:val="both"/>
      </w:pPr>
    </w:p>
    <w:p w:rsidR="002C0BDC" w:rsidRDefault="002C0BDC">
      <w:pPr>
        <w:pStyle w:val="ConsPlusNonformat"/>
        <w:jc w:val="both"/>
      </w:pPr>
      <w:r>
        <w:t>1. Наименование работы: ___________________________________________________</w:t>
      </w:r>
    </w:p>
    <w:p w:rsidR="002C0BDC" w:rsidRDefault="002C0BDC">
      <w:pPr>
        <w:pStyle w:val="ConsPlusNonformat"/>
        <w:jc w:val="both"/>
      </w:pPr>
      <w:r>
        <w:t>2. Категории потребителей работы: _________________________________________</w:t>
      </w:r>
    </w:p>
    <w:p w:rsidR="002C0BDC" w:rsidRDefault="002C0BDC">
      <w:pPr>
        <w:pStyle w:val="ConsPlusNonformat"/>
        <w:jc w:val="both"/>
      </w:pPr>
      <w:r>
        <w:t>3. Показатели, характеризующие объем и (или) качество работы:</w:t>
      </w:r>
    </w:p>
    <w:p w:rsidR="002C0BDC" w:rsidRDefault="002C0BDC">
      <w:pPr>
        <w:pStyle w:val="ConsPlusNonformat"/>
        <w:jc w:val="both"/>
      </w:pPr>
      <w:r>
        <w:t>3.1. Показатели, характеризующие качество работы:</w:t>
      </w:r>
    </w:p>
    <w:p w:rsidR="002C0BDC" w:rsidRDefault="002C0BDC">
      <w:pPr>
        <w:pStyle w:val="ConsPlusNormal"/>
        <w:jc w:val="both"/>
      </w:pPr>
    </w:p>
    <w:p w:rsidR="002C0BDC" w:rsidRDefault="002C0BDC">
      <w:pPr>
        <w:pStyle w:val="ConsPlusNormal"/>
        <w:sectPr w:rsidR="002C0BD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894"/>
        <w:gridCol w:w="1560"/>
        <w:gridCol w:w="1560"/>
        <w:gridCol w:w="1560"/>
        <w:gridCol w:w="1560"/>
        <w:gridCol w:w="1560"/>
        <w:gridCol w:w="1262"/>
        <w:gridCol w:w="1262"/>
        <w:gridCol w:w="447"/>
        <w:gridCol w:w="1303"/>
        <w:gridCol w:w="1100"/>
        <w:gridCol w:w="1100"/>
      </w:tblGrid>
      <w:tr w:rsidR="002C0BDC">
        <w:tc>
          <w:tcPr>
            <w:tcW w:w="2044" w:type="dxa"/>
            <w:vMerge w:val="restart"/>
          </w:tcPr>
          <w:p w:rsidR="002C0BDC" w:rsidRDefault="002C0BDC">
            <w:pPr>
              <w:pStyle w:val="ConsPlusNormal"/>
              <w:jc w:val="center"/>
            </w:pPr>
            <w:r>
              <w:lastRenderedPageBreak/>
              <w:t>Порядковый номер работы в соответствии с региональным перечнем (классификатором) государственных (муниципальных) услуг и работ (далее - номер работы)</w:t>
            </w:r>
          </w:p>
        </w:tc>
        <w:tc>
          <w:tcPr>
            <w:tcW w:w="5052" w:type="dxa"/>
            <w:gridSpan w:val="3"/>
            <w:vMerge w:val="restart"/>
          </w:tcPr>
          <w:p w:rsidR="002C0BDC" w:rsidRDefault="002C0BDC">
            <w:pPr>
              <w:pStyle w:val="ConsPlusNormal"/>
              <w:jc w:val="center"/>
            </w:pPr>
            <w:r>
              <w:t>Показатель, характеризующий содержание работы (по справочникам)</w:t>
            </w:r>
          </w:p>
        </w:tc>
        <w:tc>
          <w:tcPr>
            <w:tcW w:w="3368" w:type="dxa"/>
            <w:gridSpan w:val="2"/>
            <w:vMerge w:val="restart"/>
          </w:tcPr>
          <w:p w:rsidR="002C0BDC" w:rsidRDefault="002C0BDC">
            <w:pPr>
              <w:pStyle w:val="ConsPlusNormal"/>
              <w:jc w:val="center"/>
            </w:pPr>
            <w:r>
              <w:t>Показатель, характеризующий условия (формы) выполнения работы (по справочникам)</w:t>
            </w:r>
          </w:p>
        </w:tc>
        <w:tc>
          <w:tcPr>
            <w:tcW w:w="2453" w:type="dxa"/>
            <w:gridSpan w:val="3"/>
          </w:tcPr>
          <w:p w:rsidR="002C0BDC" w:rsidRDefault="002C0BDC">
            <w:pPr>
              <w:pStyle w:val="ConsPlusNormal"/>
              <w:jc w:val="center"/>
            </w:pPr>
            <w:r>
              <w:t>Показатель качества работы</w:t>
            </w:r>
          </w:p>
        </w:tc>
        <w:tc>
          <w:tcPr>
            <w:tcW w:w="3792" w:type="dxa"/>
            <w:gridSpan w:val="3"/>
          </w:tcPr>
          <w:p w:rsidR="002C0BDC" w:rsidRDefault="002C0BDC">
            <w:pPr>
              <w:pStyle w:val="ConsPlusNormal"/>
              <w:jc w:val="center"/>
            </w:pPr>
            <w:r>
              <w:t>Значение показателя качества работы</w:t>
            </w:r>
          </w:p>
        </w:tc>
      </w:tr>
      <w:tr w:rsidR="002C0BDC">
        <w:tc>
          <w:tcPr>
            <w:tcW w:w="0" w:type="auto"/>
            <w:vMerge/>
          </w:tcPr>
          <w:p w:rsidR="002C0BDC" w:rsidRDefault="002C0BDC">
            <w:pPr>
              <w:pStyle w:val="ConsPlusNormal"/>
            </w:pPr>
          </w:p>
        </w:tc>
        <w:tc>
          <w:tcPr>
            <w:tcW w:w="0" w:type="auto"/>
            <w:gridSpan w:val="3"/>
            <w:vMerge/>
          </w:tcPr>
          <w:p w:rsidR="002C0BDC" w:rsidRDefault="002C0BDC">
            <w:pPr>
              <w:pStyle w:val="ConsPlusNormal"/>
            </w:pPr>
          </w:p>
        </w:tc>
        <w:tc>
          <w:tcPr>
            <w:tcW w:w="0" w:type="auto"/>
            <w:gridSpan w:val="2"/>
            <w:vMerge/>
          </w:tcPr>
          <w:p w:rsidR="002C0BDC" w:rsidRDefault="002C0BDC">
            <w:pPr>
              <w:pStyle w:val="ConsPlusNormal"/>
            </w:pPr>
          </w:p>
        </w:tc>
        <w:tc>
          <w:tcPr>
            <w:tcW w:w="964" w:type="dxa"/>
            <w:vMerge w:val="restart"/>
          </w:tcPr>
          <w:p w:rsidR="002C0BDC" w:rsidRDefault="002C0BDC">
            <w:pPr>
              <w:pStyle w:val="ConsPlusNormal"/>
              <w:jc w:val="center"/>
            </w:pPr>
            <w:r>
              <w:t>наименование показателя</w:t>
            </w:r>
          </w:p>
        </w:tc>
        <w:tc>
          <w:tcPr>
            <w:tcW w:w="1489" w:type="dxa"/>
            <w:gridSpan w:val="2"/>
          </w:tcPr>
          <w:p w:rsidR="002C0BDC" w:rsidRDefault="002C0BDC">
            <w:pPr>
              <w:pStyle w:val="ConsPlusNormal"/>
              <w:jc w:val="center"/>
            </w:pPr>
            <w:r>
              <w:t xml:space="preserve">единица измерения по </w:t>
            </w:r>
            <w:hyperlink r:id="rId95">
              <w:r>
                <w:rPr>
                  <w:color w:val="0000FF"/>
                </w:rPr>
                <w:t>ОКЕИ</w:t>
              </w:r>
            </w:hyperlink>
          </w:p>
        </w:tc>
        <w:tc>
          <w:tcPr>
            <w:tcW w:w="1414" w:type="dxa"/>
            <w:vMerge w:val="restart"/>
          </w:tcPr>
          <w:p w:rsidR="002C0BDC" w:rsidRDefault="002C0BDC">
            <w:pPr>
              <w:pStyle w:val="ConsPlusNormal"/>
              <w:jc w:val="center"/>
            </w:pPr>
            <w:r>
              <w:t>20___ год (очередной финансовый год)</w:t>
            </w:r>
          </w:p>
        </w:tc>
        <w:tc>
          <w:tcPr>
            <w:tcW w:w="1189" w:type="dxa"/>
            <w:vMerge w:val="restart"/>
          </w:tcPr>
          <w:p w:rsidR="002C0BDC" w:rsidRDefault="002C0BDC">
            <w:pPr>
              <w:pStyle w:val="ConsPlusNormal"/>
              <w:jc w:val="center"/>
            </w:pPr>
            <w:r>
              <w:t>20___ год (1-й год планового периода)</w:t>
            </w:r>
          </w:p>
        </w:tc>
        <w:tc>
          <w:tcPr>
            <w:tcW w:w="1189" w:type="dxa"/>
            <w:vMerge w:val="restart"/>
          </w:tcPr>
          <w:p w:rsidR="002C0BDC" w:rsidRDefault="002C0BDC">
            <w:pPr>
              <w:pStyle w:val="ConsPlusNormal"/>
              <w:jc w:val="center"/>
            </w:pPr>
            <w:r>
              <w:t>20___ год (2-й год планового периода)</w:t>
            </w:r>
          </w:p>
        </w:tc>
      </w:tr>
      <w:tr w:rsidR="002C0BDC">
        <w:tc>
          <w:tcPr>
            <w:tcW w:w="0" w:type="auto"/>
            <w:vMerge/>
          </w:tcPr>
          <w:p w:rsidR="002C0BDC" w:rsidRDefault="002C0BDC">
            <w:pPr>
              <w:pStyle w:val="ConsPlusNormal"/>
            </w:pPr>
          </w:p>
        </w:tc>
        <w:tc>
          <w:tcPr>
            <w:tcW w:w="1684" w:type="dxa"/>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0" w:type="auto"/>
            <w:vMerge/>
          </w:tcPr>
          <w:p w:rsidR="002C0BDC" w:rsidRDefault="002C0BDC">
            <w:pPr>
              <w:pStyle w:val="ConsPlusNormal"/>
            </w:pPr>
          </w:p>
        </w:tc>
        <w:tc>
          <w:tcPr>
            <w:tcW w:w="1020" w:type="dxa"/>
          </w:tcPr>
          <w:p w:rsidR="002C0BDC" w:rsidRDefault="002C0BDC">
            <w:pPr>
              <w:pStyle w:val="ConsPlusNormal"/>
              <w:jc w:val="center"/>
            </w:pPr>
            <w:r>
              <w:t>наименование</w:t>
            </w:r>
          </w:p>
        </w:tc>
        <w:tc>
          <w:tcPr>
            <w:tcW w:w="469" w:type="dxa"/>
          </w:tcPr>
          <w:p w:rsidR="002C0BDC" w:rsidRDefault="002C0BDC">
            <w:pPr>
              <w:pStyle w:val="ConsPlusNormal"/>
              <w:jc w:val="center"/>
            </w:pPr>
            <w:r>
              <w:t>код</w:t>
            </w: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r>
      <w:tr w:rsidR="002C0BDC">
        <w:tc>
          <w:tcPr>
            <w:tcW w:w="204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964" w:type="dxa"/>
          </w:tcPr>
          <w:p w:rsidR="002C0BDC" w:rsidRDefault="002C0BDC">
            <w:pPr>
              <w:pStyle w:val="ConsPlusNormal"/>
            </w:pPr>
          </w:p>
        </w:tc>
        <w:tc>
          <w:tcPr>
            <w:tcW w:w="1020" w:type="dxa"/>
          </w:tcPr>
          <w:p w:rsidR="002C0BDC" w:rsidRDefault="002C0BDC">
            <w:pPr>
              <w:pStyle w:val="ConsPlusNormal"/>
            </w:pPr>
          </w:p>
        </w:tc>
        <w:tc>
          <w:tcPr>
            <w:tcW w:w="469" w:type="dxa"/>
          </w:tcPr>
          <w:p w:rsidR="002C0BDC" w:rsidRDefault="002C0BDC">
            <w:pPr>
              <w:pStyle w:val="ConsPlusNormal"/>
            </w:pPr>
          </w:p>
        </w:tc>
        <w:tc>
          <w:tcPr>
            <w:tcW w:w="1414" w:type="dxa"/>
          </w:tcPr>
          <w:p w:rsidR="002C0BDC" w:rsidRDefault="002C0BDC">
            <w:pPr>
              <w:pStyle w:val="ConsPlusNormal"/>
            </w:pPr>
          </w:p>
        </w:tc>
        <w:tc>
          <w:tcPr>
            <w:tcW w:w="1189" w:type="dxa"/>
          </w:tcPr>
          <w:p w:rsidR="002C0BDC" w:rsidRDefault="002C0BDC">
            <w:pPr>
              <w:pStyle w:val="ConsPlusNormal"/>
            </w:pPr>
          </w:p>
        </w:tc>
        <w:tc>
          <w:tcPr>
            <w:tcW w:w="1189" w:type="dxa"/>
          </w:tcPr>
          <w:p w:rsidR="002C0BDC" w:rsidRDefault="002C0BDC">
            <w:pPr>
              <w:pStyle w:val="ConsPlusNormal"/>
            </w:pPr>
          </w:p>
        </w:tc>
      </w:tr>
      <w:tr w:rsidR="002C0BDC">
        <w:tc>
          <w:tcPr>
            <w:tcW w:w="204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964" w:type="dxa"/>
          </w:tcPr>
          <w:p w:rsidR="002C0BDC" w:rsidRDefault="002C0BDC">
            <w:pPr>
              <w:pStyle w:val="ConsPlusNormal"/>
            </w:pPr>
          </w:p>
        </w:tc>
        <w:tc>
          <w:tcPr>
            <w:tcW w:w="1020" w:type="dxa"/>
          </w:tcPr>
          <w:p w:rsidR="002C0BDC" w:rsidRDefault="002C0BDC">
            <w:pPr>
              <w:pStyle w:val="ConsPlusNormal"/>
            </w:pPr>
          </w:p>
        </w:tc>
        <w:tc>
          <w:tcPr>
            <w:tcW w:w="469" w:type="dxa"/>
          </w:tcPr>
          <w:p w:rsidR="002C0BDC" w:rsidRDefault="002C0BDC">
            <w:pPr>
              <w:pStyle w:val="ConsPlusNormal"/>
            </w:pPr>
          </w:p>
        </w:tc>
        <w:tc>
          <w:tcPr>
            <w:tcW w:w="1414" w:type="dxa"/>
          </w:tcPr>
          <w:p w:rsidR="002C0BDC" w:rsidRDefault="002C0BDC">
            <w:pPr>
              <w:pStyle w:val="ConsPlusNormal"/>
            </w:pPr>
          </w:p>
        </w:tc>
        <w:tc>
          <w:tcPr>
            <w:tcW w:w="1189" w:type="dxa"/>
          </w:tcPr>
          <w:p w:rsidR="002C0BDC" w:rsidRDefault="002C0BDC">
            <w:pPr>
              <w:pStyle w:val="ConsPlusNormal"/>
            </w:pPr>
          </w:p>
        </w:tc>
        <w:tc>
          <w:tcPr>
            <w:tcW w:w="1189" w:type="dxa"/>
          </w:tcPr>
          <w:p w:rsidR="002C0BDC" w:rsidRDefault="002C0BDC">
            <w:pPr>
              <w:pStyle w:val="ConsPlusNormal"/>
            </w:pPr>
          </w:p>
        </w:tc>
      </w:tr>
    </w:tbl>
    <w:p w:rsidR="002C0BDC" w:rsidRDefault="002C0BDC">
      <w:pPr>
        <w:pStyle w:val="ConsPlusNormal"/>
        <w:jc w:val="both"/>
      </w:pPr>
    </w:p>
    <w:p w:rsidR="002C0BDC" w:rsidRDefault="002C0BDC">
      <w:pPr>
        <w:pStyle w:val="ConsPlusNonformat"/>
        <w:jc w:val="both"/>
      </w:pPr>
      <w:r>
        <w:t>Допустимые  (возможные)  отклонения  от установленных  показателей качества</w:t>
      </w:r>
    </w:p>
    <w:p w:rsidR="002C0BDC" w:rsidRDefault="002C0BDC">
      <w:pPr>
        <w:pStyle w:val="ConsPlusNonformat"/>
        <w:jc w:val="both"/>
      </w:pPr>
      <w:r>
        <w:t>работы,  в  пределах  которых  муниципальное  задание считается выполненным</w:t>
      </w:r>
    </w:p>
    <w:p w:rsidR="002C0BDC" w:rsidRDefault="002C0BDC">
      <w:pPr>
        <w:pStyle w:val="ConsPlusNonformat"/>
        <w:jc w:val="both"/>
      </w:pPr>
      <w:r>
        <w:t>(процентов) ___________.</w:t>
      </w:r>
    </w:p>
    <w:p w:rsidR="002C0BDC" w:rsidRDefault="002C0BDC">
      <w:pPr>
        <w:pStyle w:val="ConsPlusNonformat"/>
        <w:jc w:val="both"/>
      </w:pPr>
      <w:r>
        <w:t>3.2. Показатели, характеризующие объем работы:</w:t>
      </w:r>
    </w:p>
    <w:p w:rsidR="002C0BDC" w:rsidRDefault="002C0BD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806"/>
        <w:gridCol w:w="1573"/>
        <w:gridCol w:w="1573"/>
        <w:gridCol w:w="1573"/>
        <w:gridCol w:w="1573"/>
        <w:gridCol w:w="1573"/>
        <w:gridCol w:w="1262"/>
        <w:gridCol w:w="1262"/>
        <w:gridCol w:w="449"/>
        <w:gridCol w:w="1026"/>
        <w:gridCol w:w="1278"/>
        <w:gridCol w:w="1110"/>
        <w:gridCol w:w="1110"/>
      </w:tblGrid>
      <w:tr w:rsidR="002C0BDC">
        <w:tc>
          <w:tcPr>
            <w:tcW w:w="859" w:type="dxa"/>
            <w:vMerge w:val="restart"/>
            <w:vAlign w:val="center"/>
          </w:tcPr>
          <w:p w:rsidR="002C0BDC" w:rsidRDefault="002C0BDC">
            <w:pPr>
              <w:pStyle w:val="ConsPlusNormal"/>
              <w:jc w:val="center"/>
            </w:pPr>
            <w:r>
              <w:t>Номер работы</w:t>
            </w:r>
          </w:p>
        </w:tc>
        <w:tc>
          <w:tcPr>
            <w:tcW w:w="5052" w:type="dxa"/>
            <w:gridSpan w:val="3"/>
            <w:vMerge w:val="restart"/>
          </w:tcPr>
          <w:p w:rsidR="002C0BDC" w:rsidRDefault="002C0BDC">
            <w:pPr>
              <w:pStyle w:val="ConsPlusNormal"/>
              <w:jc w:val="center"/>
            </w:pPr>
            <w:r>
              <w:t>Показатель, характеризующий содержание работы (по справочникам)</w:t>
            </w:r>
          </w:p>
        </w:tc>
        <w:tc>
          <w:tcPr>
            <w:tcW w:w="3368" w:type="dxa"/>
            <w:gridSpan w:val="2"/>
            <w:vMerge w:val="restart"/>
          </w:tcPr>
          <w:p w:rsidR="002C0BDC" w:rsidRDefault="002C0BDC">
            <w:pPr>
              <w:pStyle w:val="ConsPlusNormal"/>
              <w:jc w:val="center"/>
            </w:pPr>
            <w:r>
              <w:t>Показатель, характеризующий условия (формы) выполнения работы (по справочникам)</w:t>
            </w:r>
          </w:p>
        </w:tc>
        <w:tc>
          <w:tcPr>
            <w:tcW w:w="3665" w:type="dxa"/>
            <w:gridSpan w:val="4"/>
          </w:tcPr>
          <w:p w:rsidR="002C0BDC" w:rsidRDefault="002C0BDC">
            <w:pPr>
              <w:pStyle w:val="ConsPlusNormal"/>
              <w:jc w:val="center"/>
            </w:pPr>
            <w:r>
              <w:t>Показатель объема работы</w:t>
            </w:r>
          </w:p>
        </w:tc>
        <w:tc>
          <w:tcPr>
            <w:tcW w:w="3739" w:type="dxa"/>
            <w:gridSpan w:val="3"/>
          </w:tcPr>
          <w:p w:rsidR="002C0BDC" w:rsidRDefault="002C0BDC">
            <w:pPr>
              <w:pStyle w:val="ConsPlusNormal"/>
              <w:jc w:val="center"/>
            </w:pPr>
            <w:r>
              <w:t>Значение показателя объема работы</w:t>
            </w:r>
          </w:p>
        </w:tc>
      </w:tr>
      <w:tr w:rsidR="002C0BDC">
        <w:tc>
          <w:tcPr>
            <w:tcW w:w="0" w:type="auto"/>
            <w:vMerge/>
          </w:tcPr>
          <w:p w:rsidR="002C0BDC" w:rsidRDefault="002C0BDC">
            <w:pPr>
              <w:pStyle w:val="ConsPlusNormal"/>
            </w:pPr>
          </w:p>
        </w:tc>
        <w:tc>
          <w:tcPr>
            <w:tcW w:w="0" w:type="auto"/>
            <w:gridSpan w:val="3"/>
            <w:vMerge/>
          </w:tcPr>
          <w:p w:rsidR="002C0BDC" w:rsidRDefault="002C0BDC">
            <w:pPr>
              <w:pStyle w:val="ConsPlusNormal"/>
            </w:pPr>
          </w:p>
        </w:tc>
        <w:tc>
          <w:tcPr>
            <w:tcW w:w="0" w:type="auto"/>
            <w:gridSpan w:val="2"/>
            <w:vMerge/>
          </w:tcPr>
          <w:p w:rsidR="002C0BDC" w:rsidRDefault="002C0BDC">
            <w:pPr>
              <w:pStyle w:val="ConsPlusNormal"/>
            </w:pPr>
          </w:p>
        </w:tc>
        <w:tc>
          <w:tcPr>
            <w:tcW w:w="1077" w:type="dxa"/>
            <w:vMerge w:val="restart"/>
          </w:tcPr>
          <w:p w:rsidR="002C0BDC" w:rsidRDefault="002C0BDC">
            <w:pPr>
              <w:pStyle w:val="ConsPlusNormal"/>
              <w:jc w:val="center"/>
            </w:pPr>
            <w:r>
              <w:t>наименование показателя</w:t>
            </w:r>
          </w:p>
        </w:tc>
        <w:tc>
          <w:tcPr>
            <w:tcW w:w="1489" w:type="dxa"/>
            <w:gridSpan w:val="2"/>
          </w:tcPr>
          <w:p w:rsidR="002C0BDC" w:rsidRDefault="002C0BDC">
            <w:pPr>
              <w:pStyle w:val="ConsPlusNormal"/>
              <w:jc w:val="center"/>
            </w:pPr>
            <w:r>
              <w:t xml:space="preserve">единица измерения по </w:t>
            </w:r>
            <w:hyperlink r:id="rId96">
              <w:r>
                <w:rPr>
                  <w:color w:val="0000FF"/>
                </w:rPr>
                <w:t>ОКЕИ</w:t>
              </w:r>
            </w:hyperlink>
          </w:p>
        </w:tc>
        <w:tc>
          <w:tcPr>
            <w:tcW w:w="1099" w:type="dxa"/>
            <w:vMerge w:val="restart"/>
          </w:tcPr>
          <w:p w:rsidR="002C0BDC" w:rsidRDefault="002C0BDC">
            <w:pPr>
              <w:pStyle w:val="ConsPlusNormal"/>
              <w:jc w:val="center"/>
            </w:pPr>
            <w:r>
              <w:t>описание работы</w:t>
            </w:r>
          </w:p>
        </w:tc>
        <w:tc>
          <w:tcPr>
            <w:tcW w:w="1361" w:type="dxa"/>
            <w:vMerge w:val="restart"/>
          </w:tcPr>
          <w:p w:rsidR="002C0BDC" w:rsidRDefault="002C0BDC">
            <w:pPr>
              <w:pStyle w:val="ConsPlusNormal"/>
              <w:jc w:val="center"/>
            </w:pPr>
            <w:r>
              <w:t>20___ год (очередной финансовый год)</w:t>
            </w:r>
          </w:p>
        </w:tc>
        <w:tc>
          <w:tcPr>
            <w:tcW w:w="1189" w:type="dxa"/>
            <w:vMerge w:val="restart"/>
          </w:tcPr>
          <w:p w:rsidR="002C0BDC" w:rsidRDefault="002C0BDC">
            <w:pPr>
              <w:pStyle w:val="ConsPlusNormal"/>
              <w:jc w:val="center"/>
            </w:pPr>
            <w:r>
              <w:t>20___ год (1-й год планового периода)</w:t>
            </w:r>
          </w:p>
        </w:tc>
        <w:tc>
          <w:tcPr>
            <w:tcW w:w="1189" w:type="dxa"/>
            <w:vMerge w:val="restart"/>
          </w:tcPr>
          <w:p w:rsidR="002C0BDC" w:rsidRDefault="002C0BDC">
            <w:pPr>
              <w:pStyle w:val="ConsPlusNormal"/>
              <w:jc w:val="center"/>
            </w:pPr>
            <w:r>
              <w:t>20___ год (2-й год планового периода)</w:t>
            </w:r>
          </w:p>
        </w:tc>
      </w:tr>
      <w:tr w:rsidR="002C0BDC">
        <w:tc>
          <w:tcPr>
            <w:tcW w:w="0" w:type="auto"/>
            <w:vMerge/>
          </w:tcPr>
          <w:p w:rsidR="002C0BDC" w:rsidRDefault="002C0BDC">
            <w:pPr>
              <w:pStyle w:val="ConsPlusNormal"/>
            </w:pPr>
          </w:p>
        </w:tc>
        <w:tc>
          <w:tcPr>
            <w:tcW w:w="1684" w:type="dxa"/>
          </w:tcPr>
          <w:p w:rsidR="002C0BDC" w:rsidRDefault="002C0BDC">
            <w:pPr>
              <w:pStyle w:val="ConsPlusNormal"/>
              <w:jc w:val="center"/>
            </w:pPr>
            <w:r>
              <w:t>_____________</w:t>
            </w:r>
          </w:p>
          <w:p w:rsidR="002C0BDC" w:rsidRDefault="002C0BDC">
            <w:pPr>
              <w:pStyle w:val="ConsPlusNormal"/>
              <w:jc w:val="center"/>
            </w:pPr>
            <w:r>
              <w:t>(наименование показателя)</w:t>
            </w:r>
          </w:p>
        </w:tc>
        <w:tc>
          <w:tcPr>
            <w:tcW w:w="1684" w:type="dxa"/>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0" w:type="auto"/>
            <w:vMerge/>
          </w:tcPr>
          <w:p w:rsidR="002C0BDC" w:rsidRDefault="002C0BDC">
            <w:pPr>
              <w:pStyle w:val="ConsPlusNormal"/>
            </w:pPr>
          </w:p>
        </w:tc>
        <w:tc>
          <w:tcPr>
            <w:tcW w:w="1020" w:type="dxa"/>
          </w:tcPr>
          <w:p w:rsidR="002C0BDC" w:rsidRDefault="002C0BDC">
            <w:pPr>
              <w:pStyle w:val="ConsPlusNormal"/>
              <w:jc w:val="center"/>
            </w:pPr>
            <w:r>
              <w:t>наименование</w:t>
            </w:r>
          </w:p>
        </w:tc>
        <w:tc>
          <w:tcPr>
            <w:tcW w:w="469" w:type="dxa"/>
          </w:tcPr>
          <w:p w:rsidR="002C0BDC" w:rsidRDefault="002C0BDC">
            <w:pPr>
              <w:pStyle w:val="ConsPlusNormal"/>
              <w:jc w:val="center"/>
            </w:pPr>
            <w:r>
              <w:t>код</w:t>
            </w: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r>
      <w:tr w:rsidR="002C0BDC">
        <w:tc>
          <w:tcPr>
            <w:tcW w:w="859"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077" w:type="dxa"/>
          </w:tcPr>
          <w:p w:rsidR="002C0BDC" w:rsidRDefault="002C0BDC">
            <w:pPr>
              <w:pStyle w:val="ConsPlusNormal"/>
            </w:pPr>
          </w:p>
        </w:tc>
        <w:tc>
          <w:tcPr>
            <w:tcW w:w="1020" w:type="dxa"/>
          </w:tcPr>
          <w:p w:rsidR="002C0BDC" w:rsidRDefault="002C0BDC">
            <w:pPr>
              <w:pStyle w:val="ConsPlusNormal"/>
            </w:pPr>
          </w:p>
        </w:tc>
        <w:tc>
          <w:tcPr>
            <w:tcW w:w="469" w:type="dxa"/>
          </w:tcPr>
          <w:p w:rsidR="002C0BDC" w:rsidRDefault="002C0BDC">
            <w:pPr>
              <w:pStyle w:val="ConsPlusNormal"/>
            </w:pPr>
          </w:p>
        </w:tc>
        <w:tc>
          <w:tcPr>
            <w:tcW w:w="1099" w:type="dxa"/>
          </w:tcPr>
          <w:p w:rsidR="002C0BDC" w:rsidRDefault="002C0BDC">
            <w:pPr>
              <w:pStyle w:val="ConsPlusNormal"/>
            </w:pPr>
          </w:p>
        </w:tc>
        <w:tc>
          <w:tcPr>
            <w:tcW w:w="1361" w:type="dxa"/>
          </w:tcPr>
          <w:p w:rsidR="002C0BDC" w:rsidRDefault="002C0BDC">
            <w:pPr>
              <w:pStyle w:val="ConsPlusNormal"/>
            </w:pPr>
          </w:p>
        </w:tc>
        <w:tc>
          <w:tcPr>
            <w:tcW w:w="1189" w:type="dxa"/>
          </w:tcPr>
          <w:p w:rsidR="002C0BDC" w:rsidRDefault="002C0BDC">
            <w:pPr>
              <w:pStyle w:val="ConsPlusNormal"/>
            </w:pPr>
          </w:p>
        </w:tc>
        <w:tc>
          <w:tcPr>
            <w:tcW w:w="1189" w:type="dxa"/>
          </w:tcPr>
          <w:p w:rsidR="002C0BDC" w:rsidRDefault="002C0BDC">
            <w:pPr>
              <w:pStyle w:val="ConsPlusNormal"/>
            </w:pPr>
          </w:p>
        </w:tc>
      </w:tr>
      <w:tr w:rsidR="002C0BDC">
        <w:tc>
          <w:tcPr>
            <w:tcW w:w="859"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077" w:type="dxa"/>
          </w:tcPr>
          <w:p w:rsidR="002C0BDC" w:rsidRDefault="002C0BDC">
            <w:pPr>
              <w:pStyle w:val="ConsPlusNormal"/>
            </w:pPr>
          </w:p>
        </w:tc>
        <w:tc>
          <w:tcPr>
            <w:tcW w:w="1020" w:type="dxa"/>
          </w:tcPr>
          <w:p w:rsidR="002C0BDC" w:rsidRDefault="002C0BDC">
            <w:pPr>
              <w:pStyle w:val="ConsPlusNormal"/>
            </w:pPr>
          </w:p>
        </w:tc>
        <w:tc>
          <w:tcPr>
            <w:tcW w:w="469" w:type="dxa"/>
          </w:tcPr>
          <w:p w:rsidR="002C0BDC" w:rsidRDefault="002C0BDC">
            <w:pPr>
              <w:pStyle w:val="ConsPlusNormal"/>
            </w:pPr>
          </w:p>
        </w:tc>
        <w:tc>
          <w:tcPr>
            <w:tcW w:w="1099" w:type="dxa"/>
          </w:tcPr>
          <w:p w:rsidR="002C0BDC" w:rsidRDefault="002C0BDC">
            <w:pPr>
              <w:pStyle w:val="ConsPlusNormal"/>
            </w:pPr>
          </w:p>
        </w:tc>
        <w:tc>
          <w:tcPr>
            <w:tcW w:w="1361" w:type="dxa"/>
          </w:tcPr>
          <w:p w:rsidR="002C0BDC" w:rsidRDefault="002C0BDC">
            <w:pPr>
              <w:pStyle w:val="ConsPlusNormal"/>
            </w:pPr>
          </w:p>
        </w:tc>
        <w:tc>
          <w:tcPr>
            <w:tcW w:w="1189" w:type="dxa"/>
          </w:tcPr>
          <w:p w:rsidR="002C0BDC" w:rsidRDefault="002C0BDC">
            <w:pPr>
              <w:pStyle w:val="ConsPlusNormal"/>
            </w:pPr>
          </w:p>
        </w:tc>
        <w:tc>
          <w:tcPr>
            <w:tcW w:w="1189" w:type="dxa"/>
          </w:tcPr>
          <w:p w:rsidR="002C0BDC" w:rsidRDefault="002C0BDC">
            <w:pPr>
              <w:pStyle w:val="ConsPlusNormal"/>
            </w:pPr>
          </w:p>
        </w:tc>
      </w:tr>
    </w:tbl>
    <w:p w:rsidR="002C0BDC" w:rsidRDefault="002C0BDC">
      <w:pPr>
        <w:pStyle w:val="ConsPlusNormal"/>
        <w:sectPr w:rsidR="002C0BDC">
          <w:pgSz w:w="16838" w:h="11905" w:orient="landscape"/>
          <w:pgMar w:top="1701" w:right="397" w:bottom="850" w:left="397" w:header="0" w:footer="0" w:gutter="0"/>
          <w:cols w:space="720"/>
          <w:titlePg/>
        </w:sectPr>
      </w:pPr>
    </w:p>
    <w:p w:rsidR="002C0BDC" w:rsidRDefault="002C0BDC">
      <w:pPr>
        <w:pStyle w:val="ConsPlusNormal"/>
        <w:jc w:val="both"/>
      </w:pPr>
    </w:p>
    <w:p w:rsidR="002C0BDC" w:rsidRDefault="002C0BDC">
      <w:pPr>
        <w:pStyle w:val="ConsPlusNonformat"/>
        <w:jc w:val="both"/>
      </w:pPr>
      <w:r>
        <w:t>Допустимые  (возможные)  отклонения  от  установленных  показателей  объема</w:t>
      </w:r>
    </w:p>
    <w:p w:rsidR="002C0BDC" w:rsidRDefault="002C0BDC">
      <w:pPr>
        <w:pStyle w:val="ConsPlusNonformat"/>
        <w:jc w:val="both"/>
      </w:pPr>
      <w:r>
        <w:t>работы,  в  пределах  которых  муниципальное  задание считается выполненным</w:t>
      </w:r>
    </w:p>
    <w:p w:rsidR="002C0BDC" w:rsidRDefault="002C0BDC">
      <w:pPr>
        <w:pStyle w:val="ConsPlusNonformat"/>
        <w:jc w:val="both"/>
      </w:pPr>
      <w:r>
        <w:t>(процентов) ____________.</w:t>
      </w:r>
    </w:p>
    <w:p w:rsidR="002C0BDC" w:rsidRDefault="002C0BDC">
      <w:pPr>
        <w:pStyle w:val="ConsPlusNonformat"/>
        <w:jc w:val="both"/>
      </w:pPr>
    </w:p>
    <w:p w:rsidR="002C0BDC" w:rsidRDefault="002C0BDC">
      <w:pPr>
        <w:pStyle w:val="ConsPlusNonformat"/>
        <w:jc w:val="both"/>
      </w:pPr>
      <w:r>
        <w:t xml:space="preserve">             Часть 3. Прочие сведения о муниципальном задании</w:t>
      </w:r>
    </w:p>
    <w:p w:rsidR="002C0BDC" w:rsidRDefault="002C0BDC">
      <w:pPr>
        <w:pStyle w:val="ConsPlusNonformat"/>
        <w:jc w:val="both"/>
      </w:pPr>
    </w:p>
    <w:p w:rsidR="002C0BDC" w:rsidRDefault="002C0BDC">
      <w:pPr>
        <w:pStyle w:val="ConsPlusNonformat"/>
        <w:jc w:val="both"/>
      </w:pPr>
      <w:r>
        <w:t>1. Основание для досрочного прекращения выполнения муниципального задания:</w:t>
      </w:r>
    </w:p>
    <w:p w:rsidR="002C0BDC" w:rsidRDefault="002C0BDC">
      <w:pPr>
        <w:pStyle w:val="ConsPlusNonformat"/>
        <w:jc w:val="both"/>
      </w:pPr>
      <w:r>
        <w:t>___________________________________________________________________________</w:t>
      </w:r>
    </w:p>
    <w:p w:rsidR="002C0BDC" w:rsidRDefault="002C0BDC">
      <w:pPr>
        <w:pStyle w:val="ConsPlusNonformat"/>
        <w:jc w:val="both"/>
      </w:pPr>
      <w:r>
        <w:t>2. Иная  информация, необходимая для  выполнения  (контроля за выполнением)</w:t>
      </w:r>
    </w:p>
    <w:p w:rsidR="002C0BDC" w:rsidRDefault="002C0BDC">
      <w:pPr>
        <w:pStyle w:val="ConsPlusNonformat"/>
        <w:jc w:val="both"/>
      </w:pPr>
      <w:r>
        <w:t>муниципального задания ____________________________________________________</w:t>
      </w:r>
    </w:p>
    <w:p w:rsidR="002C0BDC" w:rsidRDefault="002C0BDC">
      <w:pPr>
        <w:pStyle w:val="ConsPlusNonformat"/>
        <w:jc w:val="both"/>
      </w:pPr>
      <w:r>
        <w:t>___________________________________________________________________________</w:t>
      </w:r>
    </w:p>
    <w:p w:rsidR="002C0BDC" w:rsidRDefault="002C0BDC">
      <w:pPr>
        <w:pStyle w:val="ConsPlusNonformat"/>
        <w:jc w:val="both"/>
      </w:pPr>
      <w:r>
        <w:t>3. Порядок контроля за выполнением муниципального задания:</w:t>
      </w:r>
    </w:p>
    <w:p w:rsidR="002C0BDC" w:rsidRDefault="002C0B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1871"/>
        <w:gridCol w:w="5216"/>
      </w:tblGrid>
      <w:tr w:rsidR="002C0BDC">
        <w:tc>
          <w:tcPr>
            <w:tcW w:w="1984" w:type="dxa"/>
            <w:vAlign w:val="center"/>
          </w:tcPr>
          <w:p w:rsidR="002C0BDC" w:rsidRDefault="002C0BDC">
            <w:pPr>
              <w:pStyle w:val="ConsPlusNormal"/>
              <w:jc w:val="center"/>
            </w:pPr>
            <w:r>
              <w:t>Форма контроля</w:t>
            </w:r>
          </w:p>
        </w:tc>
        <w:tc>
          <w:tcPr>
            <w:tcW w:w="1871" w:type="dxa"/>
            <w:vAlign w:val="center"/>
          </w:tcPr>
          <w:p w:rsidR="002C0BDC" w:rsidRDefault="002C0BDC">
            <w:pPr>
              <w:pStyle w:val="ConsPlusNormal"/>
              <w:jc w:val="center"/>
            </w:pPr>
            <w:r>
              <w:t>Периодичность</w:t>
            </w:r>
          </w:p>
        </w:tc>
        <w:tc>
          <w:tcPr>
            <w:tcW w:w="5216" w:type="dxa"/>
            <w:vAlign w:val="center"/>
          </w:tcPr>
          <w:p w:rsidR="002C0BDC" w:rsidRDefault="002C0BDC">
            <w:pPr>
              <w:pStyle w:val="ConsPlusNormal"/>
              <w:jc w:val="center"/>
            </w:pPr>
            <w:r>
              <w:t>Муниципальные органы исполнительной власти, осуществляющие контроль за выполнением муниципального задания</w:t>
            </w:r>
          </w:p>
        </w:tc>
      </w:tr>
      <w:tr w:rsidR="002C0BDC">
        <w:tc>
          <w:tcPr>
            <w:tcW w:w="1984" w:type="dxa"/>
          </w:tcPr>
          <w:p w:rsidR="002C0BDC" w:rsidRDefault="002C0BDC">
            <w:pPr>
              <w:pStyle w:val="ConsPlusNormal"/>
            </w:pPr>
          </w:p>
        </w:tc>
        <w:tc>
          <w:tcPr>
            <w:tcW w:w="1871" w:type="dxa"/>
          </w:tcPr>
          <w:p w:rsidR="002C0BDC" w:rsidRDefault="002C0BDC">
            <w:pPr>
              <w:pStyle w:val="ConsPlusNormal"/>
            </w:pPr>
          </w:p>
        </w:tc>
        <w:tc>
          <w:tcPr>
            <w:tcW w:w="5216" w:type="dxa"/>
          </w:tcPr>
          <w:p w:rsidR="002C0BDC" w:rsidRDefault="002C0BDC">
            <w:pPr>
              <w:pStyle w:val="ConsPlusNormal"/>
            </w:pPr>
          </w:p>
        </w:tc>
      </w:tr>
      <w:tr w:rsidR="002C0BDC">
        <w:tc>
          <w:tcPr>
            <w:tcW w:w="1984" w:type="dxa"/>
          </w:tcPr>
          <w:p w:rsidR="002C0BDC" w:rsidRDefault="002C0BDC">
            <w:pPr>
              <w:pStyle w:val="ConsPlusNormal"/>
            </w:pPr>
          </w:p>
        </w:tc>
        <w:tc>
          <w:tcPr>
            <w:tcW w:w="1871" w:type="dxa"/>
          </w:tcPr>
          <w:p w:rsidR="002C0BDC" w:rsidRDefault="002C0BDC">
            <w:pPr>
              <w:pStyle w:val="ConsPlusNormal"/>
            </w:pPr>
          </w:p>
        </w:tc>
        <w:tc>
          <w:tcPr>
            <w:tcW w:w="5216" w:type="dxa"/>
          </w:tcPr>
          <w:p w:rsidR="002C0BDC" w:rsidRDefault="002C0BDC">
            <w:pPr>
              <w:pStyle w:val="ConsPlusNormal"/>
            </w:pPr>
          </w:p>
        </w:tc>
      </w:tr>
    </w:tbl>
    <w:p w:rsidR="002C0BDC" w:rsidRDefault="002C0BDC">
      <w:pPr>
        <w:pStyle w:val="ConsPlusNormal"/>
        <w:jc w:val="both"/>
      </w:pPr>
    </w:p>
    <w:p w:rsidR="002C0BDC" w:rsidRDefault="002C0BDC">
      <w:pPr>
        <w:pStyle w:val="ConsPlusNonformat"/>
        <w:jc w:val="both"/>
      </w:pPr>
      <w:r>
        <w:t>4. Требования к отчетности о выполнении муниципального задания:</w:t>
      </w:r>
    </w:p>
    <w:p w:rsidR="002C0BDC" w:rsidRDefault="002C0BDC">
      <w:pPr>
        <w:pStyle w:val="ConsPlusNonformat"/>
        <w:jc w:val="both"/>
      </w:pPr>
      <w:r>
        <w:t>4.1.  Периодичность  представления  отчетов  о  выполнении   муниципального</w:t>
      </w:r>
    </w:p>
    <w:p w:rsidR="002C0BDC" w:rsidRDefault="002C0BDC">
      <w:pPr>
        <w:pStyle w:val="ConsPlusNonformat"/>
        <w:jc w:val="both"/>
      </w:pPr>
      <w:r>
        <w:t>задания ___________________________________________________________________</w:t>
      </w:r>
    </w:p>
    <w:p w:rsidR="002C0BDC" w:rsidRDefault="002C0BDC">
      <w:pPr>
        <w:pStyle w:val="ConsPlusNonformat"/>
        <w:jc w:val="both"/>
      </w:pPr>
      <w:r>
        <w:t>4.2.  Сроки  представления  отчетов  о  выполнении  муниципального  задания</w:t>
      </w:r>
    </w:p>
    <w:p w:rsidR="002C0BDC" w:rsidRDefault="002C0BDC">
      <w:pPr>
        <w:pStyle w:val="ConsPlusNonformat"/>
        <w:jc w:val="both"/>
      </w:pPr>
      <w:r>
        <w:t>___________________________________________________________________________</w:t>
      </w:r>
    </w:p>
    <w:p w:rsidR="002C0BDC" w:rsidRDefault="002C0BDC">
      <w:pPr>
        <w:pStyle w:val="ConsPlusNonformat"/>
        <w:jc w:val="both"/>
      </w:pPr>
      <w:r>
        <w:t>___________________________________________________________________________</w:t>
      </w:r>
    </w:p>
    <w:p w:rsidR="002C0BDC" w:rsidRDefault="002C0BDC">
      <w:pPr>
        <w:pStyle w:val="ConsPlusNonformat"/>
        <w:jc w:val="both"/>
      </w:pPr>
      <w:r>
        <w:t>4.3. Иные  требования  к отчетности  о  выполнении  муниципального  задания</w:t>
      </w:r>
    </w:p>
    <w:p w:rsidR="002C0BDC" w:rsidRDefault="002C0BDC">
      <w:pPr>
        <w:pStyle w:val="ConsPlusNonformat"/>
        <w:jc w:val="both"/>
      </w:pPr>
      <w:r>
        <w:t>___________________________________________________________________________</w:t>
      </w:r>
    </w:p>
    <w:p w:rsidR="002C0BDC" w:rsidRDefault="002C0BDC">
      <w:pPr>
        <w:pStyle w:val="ConsPlusNonformat"/>
        <w:jc w:val="both"/>
      </w:pPr>
      <w:r>
        <w:t>5.  Иные  показатели,   связанные   с  выполнением  муниципального  задания</w:t>
      </w:r>
    </w:p>
    <w:p w:rsidR="002C0BDC" w:rsidRDefault="002C0BDC">
      <w:pPr>
        <w:pStyle w:val="ConsPlusNonformat"/>
        <w:jc w:val="both"/>
      </w:pPr>
      <w:r>
        <w:t>___________________________________________________________________________</w:t>
      </w:r>
    </w:p>
    <w:p w:rsidR="002C0BDC" w:rsidRDefault="002C0BDC">
      <w:pPr>
        <w:pStyle w:val="ConsPlusNormal"/>
        <w:jc w:val="both"/>
      </w:pPr>
    </w:p>
    <w:p w:rsidR="002C0BDC" w:rsidRDefault="002C0BDC">
      <w:pPr>
        <w:pStyle w:val="ConsPlusNormal"/>
        <w:jc w:val="both"/>
      </w:pPr>
    </w:p>
    <w:p w:rsidR="002C0BDC" w:rsidRDefault="002C0BDC">
      <w:pPr>
        <w:pStyle w:val="ConsPlusNormal"/>
        <w:jc w:val="both"/>
      </w:pPr>
    </w:p>
    <w:p w:rsidR="002C0BDC" w:rsidRDefault="002C0BDC">
      <w:pPr>
        <w:pStyle w:val="ConsPlusNormal"/>
        <w:jc w:val="both"/>
      </w:pPr>
    </w:p>
    <w:p w:rsidR="002C0BDC" w:rsidRDefault="002C0BDC">
      <w:pPr>
        <w:pStyle w:val="ConsPlusNormal"/>
        <w:jc w:val="both"/>
      </w:pPr>
    </w:p>
    <w:p w:rsidR="002C0BDC" w:rsidRDefault="002C0BDC">
      <w:pPr>
        <w:pStyle w:val="ConsPlusNormal"/>
        <w:jc w:val="right"/>
        <w:outlineLvl w:val="1"/>
      </w:pPr>
      <w:r>
        <w:t>Приложение 2</w:t>
      </w:r>
    </w:p>
    <w:p w:rsidR="002C0BDC" w:rsidRDefault="002C0BDC">
      <w:pPr>
        <w:pStyle w:val="ConsPlusNormal"/>
        <w:jc w:val="right"/>
      </w:pPr>
      <w:r>
        <w:t>к Порядку</w:t>
      </w:r>
    </w:p>
    <w:p w:rsidR="002C0BDC" w:rsidRDefault="002C0BDC">
      <w:pPr>
        <w:pStyle w:val="ConsPlusNormal"/>
        <w:jc w:val="right"/>
      </w:pPr>
      <w:r>
        <w:t>формирования муниципального задания на оказание</w:t>
      </w:r>
    </w:p>
    <w:p w:rsidR="002C0BDC" w:rsidRDefault="002C0BDC">
      <w:pPr>
        <w:pStyle w:val="ConsPlusNormal"/>
        <w:jc w:val="right"/>
      </w:pPr>
      <w:r>
        <w:t>муниципальных услуг (выполнение работ) в отношении</w:t>
      </w:r>
    </w:p>
    <w:p w:rsidR="002C0BDC" w:rsidRDefault="002C0BDC">
      <w:pPr>
        <w:pStyle w:val="ConsPlusNormal"/>
        <w:jc w:val="right"/>
      </w:pPr>
      <w:r>
        <w:t>муниципальных учреждений и финансового обеспечения</w:t>
      </w:r>
    </w:p>
    <w:p w:rsidR="002C0BDC" w:rsidRDefault="002C0BDC">
      <w:pPr>
        <w:pStyle w:val="ConsPlusNormal"/>
        <w:jc w:val="right"/>
      </w:pPr>
      <w:r>
        <w:t>выполнения муниципального задания</w:t>
      </w:r>
    </w:p>
    <w:p w:rsidR="002C0BDC" w:rsidRDefault="002C0B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2C0B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BDC" w:rsidRDefault="002C0B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BDC" w:rsidRDefault="002C0B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BDC" w:rsidRDefault="002C0BDC">
            <w:pPr>
              <w:pStyle w:val="ConsPlusNormal"/>
              <w:jc w:val="center"/>
            </w:pPr>
            <w:r>
              <w:rPr>
                <w:color w:val="392C69"/>
              </w:rPr>
              <w:t>Список изменяющих документов</w:t>
            </w:r>
          </w:p>
          <w:p w:rsidR="002C0BDC" w:rsidRDefault="002C0BDC">
            <w:pPr>
              <w:pStyle w:val="ConsPlusNormal"/>
              <w:jc w:val="center"/>
            </w:pPr>
            <w:r>
              <w:rPr>
                <w:color w:val="392C69"/>
              </w:rPr>
              <w:t xml:space="preserve">(в ред. </w:t>
            </w:r>
            <w:hyperlink r:id="rId97">
              <w:r>
                <w:rPr>
                  <w:color w:val="0000FF"/>
                </w:rPr>
                <w:t>постановления</w:t>
              </w:r>
            </w:hyperlink>
            <w:r>
              <w:rPr>
                <w:color w:val="392C69"/>
              </w:rPr>
              <w:t xml:space="preserve"> Администрации ЗАТО Северск</w:t>
            </w:r>
          </w:p>
          <w:p w:rsidR="002C0BDC" w:rsidRDefault="002C0BDC">
            <w:pPr>
              <w:pStyle w:val="ConsPlusNormal"/>
              <w:jc w:val="center"/>
            </w:pPr>
            <w:r>
              <w:rPr>
                <w:color w:val="392C69"/>
              </w:rPr>
              <w:t>от 09.10.2017 N 1798)</w:t>
            </w:r>
          </w:p>
        </w:tc>
        <w:tc>
          <w:tcPr>
            <w:tcW w:w="113" w:type="dxa"/>
            <w:tcBorders>
              <w:top w:val="nil"/>
              <w:left w:val="nil"/>
              <w:bottom w:val="nil"/>
              <w:right w:val="nil"/>
            </w:tcBorders>
            <w:shd w:val="clear" w:color="auto" w:fill="F4F3F8"/>
            <w:tcMar>
              <w:top w:w="0" w:type="dxa"/>
              <w:left w:w="0" w:type="dxa"/>
              <w:bottom w:w="0" w:type="dxa"/>
              <w:right w:w="0" w:type="dxa"/>
            </w:tcMar>
          </w:tcPr>
          <w:p w:rsidR="002C0BDC" w:rsidRDefault="002C0BDC">
            <w:pPr>
              <w:pStyle w:val="ConsPlusNormal"/>
            </w:pPr>
          </w:p>
        </w:tc>
      </w:tr>
    </w:tbl>
    <w:p w:rsidR="002C0BDC" w:rsidRDefault="002C0BDC">
      <w:pPr>
        <w:pStyle w:val="ConsPlusNormal"/>
        <w:jc w:val="both"/>
      </w:pPr>
    </w:p>
    <w:p w:rsidR="002C0BDC" w:rsidRDefault="002C0BDC">
      <w:pPr>
        <w:pStyle w:val="ConsPlusNonformat"/>
        <w:jc w:val="both"/>
      </w:pPr>
      <w:bookmarkStart w:id="14" w:name="P647"/>
      <w:bookmarkEnd w:id="14"/>
      <w:r>
        <w:t xml:space="preserve">                                   ОТЧЕТ</w:t>
      </w:r>
    </w:p>
    <w:p w:rsidR="002C0BDC" w:rsidRDefault="002C0BDC">
      <w:pPr>
        <w:pStyle w:val="ConsPlusNonformat"/>
        <w:jc w:val="both"/>
      </w:pPr>
      <w:r>
        <w:t xml:space="preserve">            о выполнении муниципального задания N ____________</w:t>
      </w:r>
    </w:p>
    <w:p w:rsidR="002C0BDC" w:rsidRDefault="002C0BDC">
      <w:pPr>
        <w:pStyle w:val="ConsPlusNonformat"/>
        <w:jc w:val="both"/>
      </w:pPr>
      <w:r>
        <w:t xml:space="preserve">              на 20__ год и плановый период 20__ и 20__ годов</w:t>
      </w:r>
    </w:p>
    <w:p w:rsidR="002C0BDC" w:rsidRDefault="002C0BDC">
      <w:pPr>
        <w:pStyle w:val="ConsPlusNonformat"/>
        <w:jc w:val="both"/>
      </w:pPr>
      <w:r>
        <w:t xml:space="preserve">                     от "___" _______________ 20__ г.</w:t>
      </w:r>
    </w:p>
    <w:p w:rsidR="002C0BDC" w:rsidRDefault="002C0BDC">
      <w:pPr>
        <w:pStyle w:val="ConsPlusNonformat"/>
        <w:jc w:val="both"/>
      </w:pPr>
    </w:p>
    <w:p w:rsidR="002C0BDC" w:rsidRDefault="002C0BDC">
      <w:pPr>
        <w:pStyle w:val="ConsPlusNonformat"/>
        <w:jc w:val="both"/>
      </w:pPr>
      <w:r>
        <w:t xml:space="preserve">                                                                  ┌───────┐</w:t>
      </w:r>
    </w:p>
    <w:p w:rsidR="002C0BDC" w:rsidRDefault="002C0BDC">
      <w:pPr>
        <w:pStyle w:val="ConsPlusNonformat"/>
        <w:jc w:val="both"/>
      </w:pPr>
      <w:r>
        <w:t>Наименование муниципального учреждения: _____________             │  Коды │</w:t>
      </w:r>
    </w:p>
    <w:p w:rsidR="002C0BDC" w:rsidRDefault="002C0BDC">
      <w:pPr>
        <w:pStyle w:val="ConsPlusNonformat"/>
        <w:jc w:val="both"/>
      </w:pPr>
      <w:r>
        <w:t>_____________________________________________________             ├───────┤</w:t>
      </w:r>
    </w:p>
    <w:p w:rsidR="002C0BDC" w:rsidRDefault="002C0BDC">
      <w:pPr>
        <w:pStyle w:val="ConsPlusNonformat"/>
        <w:jc w:val="both"/>
      </w:pPr>
      <w:r>
        <w:t>_____________________________________________________    Форма по │</w:t>
      </w:r>
      <w:hyperlink r:id="rId98">
        <w:r>
          <w:rPr>
            <w:color w:val="0000FF"/>
          </w:rPr>
          <w:t>0506001</w:t>
        </w:r>
      </w:hyperlink>
      <w:r>
        <w:t>│</w:t>
      </w:r>
    </w:p>
    <w:p w:rsidR="002C0BDC" w:rsidRDefault="002C0BDC">
      <w:pPr>
        <w:pStyle w:val="ConsPlusNonformat"/>
        <w:jc w:val="both"/>
      </w:pPr>
      <w:r>
        <w:t xml:space="preserve">                                                             ОКУД │       │</w:t>
      </w:r>
    </w:p>
    <w:p w:rsidR="002C0BDC" w:rsidRDefault="002C0BDC">
      <w:pPr>
        <w:pStyle w:val="ConsPlusNonformat"/>
        <w:jc w:val="both"/>
      </w:pPr>
      <w:r>
        <w:t xml:space="preserve">                                                                  ├───────┤</w:t>
      </w:r>
    </w:p>
    <w:p w:rsidR="002C0BDC" w:rsidRDefault="002C0BDC">
      <w:pPr>
        <w:pStyle w:val="ConsPlusNonformat"/>
        <w:jc w:val="both"/>
      </w:pPr>
      <w:r>
        <w:t>Виды деятельности муниципального учреждения:                 Дата │       │</w:t>
      </w:r>
    </w:p>
    <w:p w:rsidR="002C0BDC" w:rsidRDefault="002C0BDC">
      <w:pPr>
        <w:pStyle w:val="ConsPlusNonformat"/>
        <w:jc w:val="both"/>
      </w:pPr>
      <w:r>
        <w:t>_____________________________________________________             ├───────┤</w:t>
      </w:r>
    </w:p>
    <w:p w:rsidR="002C0BDC" w:rsidRDefault="002C0BDC">
      <w:pPr>
        <w:pStyle w:val="ConsPlusNonformat"/>
        <w:jc w:val="both"/>
      </w:pPr>
      <w:r>
        <w:t>_____________________________________________________ по сводному │       │</w:t>
      </w:r>
    </w:p>
    <w:p w:rsidR="002C0BDC" w:rsidRDefault="002C0BDC">
      <w:pPr>
        <w:pStyle w:val="ConsPlusNonformat"/>
        <w:jc w:val="both"/>
      </w:pPr>
      <w:r>
        <w:t>_____________________________________________________     реестру │       │</w:t>
      </w:r>
    </w:p>
    <w:p w:rsidR="002C0BDC" w:rsidRDefault="002C0BDC">
      <w:pPr>
        <w:pStyle w:val="ConsPlusNonformat"/>
        <w:jc w:val="both"/>
      </w:pPr>
      <w:r>
        <w:lastRenderedPageBreak/>
        <w:t xml:space="preserve">                                                                  ├───────┤</w:t>
      </w:r>
    </w:p>
    <w:p w:rsidR="002C0BDC" w:rsidRDefault="002C0BDC">
      <w:pPr>
        <w:pStyle w:val="ConsPlusNonformat"/>
        <w:jc w:val="both"/>
      </w:pPr>
      <w:r>
        <w:t xml:space="preserve">Вид муниципального учреждения: ______________________    По </w:t>
      </w:r>
      <w:hyperlink r:id="rId99">
        <w:r>
          <w:rPr>
            <w:color w:val="0000FF"/>
          </w:rPr>
          <w:t>ОКВЭД</w:t>
        </w:r>
      </w:hyperlink>
      <w:r>
        <w:t xml:space="preserve"> │       │</w:t>
      </w:r>
    </w:p>
    <w:p w:rsidR="002C0BDC" w:rsidRDefault="002C0BDC">
      <w:pPr>
        <w:pStyle w:val="ConsPlusNonformat"/>
        <w:jc w:val="both"/>
      </w:pPr>
      <w:r>
        <w:t xml:space="preserve">                                                                  ├───────┤</w:t>
      </w:r>
    </w:p>
    <w:p w:rsidR="002C0BDC" w:rsidRDefault="002C0BDC">
      <w:pPr>
        <w:pStyle w:val="ConsPlusNonformat"/>
        <w:jc w:val="both"/>
      </w:pPr>
      <w:r>
        <w:t xml:space="preserve">                                                         По </w:t>
      </w:r>
      <w:hyperlink r:id="rId100">
        <w:r>
          <w:rPr>
            <w:color w:val="0000FF"/>
          </w:rPr>
          <w:t>ОКВЭД</w:t>
        </w:r>
      </w:hyperlink>
      <w:r>
        <w:t xml:space="preserve"> │       │</w:t>
      </w:r>
    </w:p>
    <w:p w:rsidR="002C0BDC" w:rsidRDefault="002C0BDC">
      <w:pPr>
        <w:pStyle w:val="ConsPlusNonformat"/>
        <w:jc w:val="both"/>
      </w:pPr>
      <w:r>
        <w:t xml:space="preserve">                                                                  ├───────┤</w:t>
      </w:r>
    </w:p>
    <w:p w:rsidR="002C0BDC" w:rsidRDefault="002C0BDC">
      <w:pPr>
        <w:pStyle w:val="ConsPlusNonformat"/>
        <w:jc w:val="both"/>
      </w:pPr>
      <w:r>
        <w:t xml:space="preserve">                                                         По </w:t>
      </w:r>
      <w:hyperlink r:id="rId101">
        <w:r>
          <w:rPr>
            <w:color w:val="0000FF"/>
          </w:rPr>
          <w:t>ОКВЭД</w:t>
        </w:r>
      </w:hyperlink>
      <w:r>
        <w:t xml:space="preserve"> │       │</w:t>
      </w:r>
    </w:p>
    <w:p w:rsidR="002C0BDC" w:rsidRDefault="002C0BDC">
      <w:pPr>
        <w:pStyle w:val="ConsPlusNonformat"/>
        <w:jc w:val="both"/>
      </w:pPr>
      <w:r>
        <w:t xml:space="preserve">                                                                  ├───────┤</w:t>
      </w:r>
    </w:p>
    <w:p w:rsidR="002C0BDC" w:rsidRDefault="002C0BDC">
      <w:pPr>
        <w:pStyle w:val="ConsPlusNonformat"/>
        <w:jc w:val="both"/>
      </w:pPr>
      <w:r>
        <w:t xml:space="preserve">                                                                  │       │</w:t>
      </w:r>
    </w:p>
    <w:p w:rsidR="002C0BDC" w:rsidRDefault="002C0BDC">
      <w:pPr>
        <w:pStyle w:val="ConsPlusNonformat"/>
        <w:jc w:val="both"/>
      </w:pPr>
      <w:r>
        <w:t xml:space="preserve">                                                                  └───────┘</w:t>
      </w:r>
    </w:p>
    <w:p w:rsidR="002C0BDC" w:rsidRDefault="002C0BDC">
      <w:pPr>
        <w:pStyle w:val="ConsPlusNonformat"/>
        <w:jc w:val="both"/>
      </w:pPr>
      <w:r>
        <w:t>Периодичность</w:t>
      </w:r>
    </w:p>
    <w:p w:rsidR="002C0BDC" w:rsidRDefault="002C0BDC">
      <w:pPr>
        <w:pStyle w:val="ConsPlusNonformat"/>
        <w:jc w:val="both"/>
      </w:pPr>
      <w:r>
        <w:t>предоставления: _____________________________________</w:t>
      </w:r>
    </w:p>
    <w:p w:rsidR="002C0BDC" w:rsidRDefault="002C0BDC">
      <w:pPr>
        <w:pStyle w:val="ConsPlusNonformat"/>
        <w:jc w:val="both"/>
      </w:pPr>
      <w:r>
        <w:t xml:space="preserve">                    (указывается в соответствии с</w:t>
      </w:r>
    </w:p>
    <w:p w:rsidR="002C0BDC" w:rsidRDefault="002C0BDC">
      <w:pPr>
        <w:pStyle w:val="ConsPlusNonformat"/>
        <w:jc w:val="both"/>
      </w:pPr>
      <w:r>
        <w:t xml:space="preserve">                периодичностью представления отчета о</w:t>
      </w:r>
    </w:p>
    <w:p w:rsidR="002C0BDC" w:rsidRDefault="002C0BDC">
      <w:pPr>
        <w:pStyle w:val="ConsPlusNonformat"/>
        <w:jc w:val="both"/>
      </w:pPr>
      <w:r>
        <w:t xml:space="preserve">                  выполнении муниципального задания,</w:t>
      </w:r>
    </w:p>
    <w:p w:rsidR="002C0BDC" w:rsidRDefault="002C0BDC">
      <w:pPr>
        <w:pStyle w:val="ConsPlusNonformat"/>
        <w:jc w:val="both"/>
      </w:pPr>
      <w:r>
        <w:t xml:space="preserve">                установленной в муниципальном задании)</w:t>
      </w:r>
    </w:p>
    <w:p w:rsidR="002C0BDC" w:rsidRDefault="002C0BDC">
      <w:pPr>
        <w:pStyle w:val="ConsPlusNonformat"/>
        <w:jc w:val="both"/>
      </w:pPr>
    </w:p>
    <w:p w:rsidR="002C0BDC" w:rsidRDefault="002C0BDC">
      <w:pPr>
        <w:pStyle w:val="ConsPlusNonformat"/>
        <w:jc w:val="both"/>
      </w:pPr>
      <w:r>
        <w:t xml:space="preserve">          Часть 1. Сведения об оказываемых муниципальных услугах</w:t>
      </w:r>
    </w:p>
    <w:p w:rsidR="002C0BDC" w:rsidRDefault="002C0BDC">
      <w:pPr>
        <w:pStyle w:val="ConsPlusNonformat"/>
        <w:jc w:val="both"/>
      </w:pPr>
    </w:p>
    <w:p w:rsidR="002C0BDC" w:rsidRDefault="002C0BDC">
      <w:pPr>
        <w:pStyle w:val="ConsPlusNonformat"/>
        <w:jc w:val="both"/>
      </w:pPr>
      <w:r>
        <w:t xml:space="preserve">                               Раздел ______</w:t>
      </w:r>
    </w:p>
    <w:p w:rsidR="002C0BDC" w:rsidRDefault="002C0BDC">
      <w:pPr>
        <w:pStyle w:val="ConsPlusNonformat"/>
        <w:jc w:val="both"/>
      </w:pPr>
    </w:p>
    <w:p w:rsidR="002C0BDC" w:rsidRDefault="002C0BDC">
      <w:pPr>
        <w:pStyle w:val="ConsPlusNonformat"/>
        <w:jc w:val="both"/>
      </w:pPr>
      <w:r>
        <w:t>1. Наименование муниципальной услуги: _____________________________________</w:t>
      </w:r>
    </w:p>
    <w:p w:rsidR="002C0BDC" w:rsidRDefault="002C0BDC">
      <w:pPr>
        <w:pStyle w:val="ConsPlusNonformat"/>
        <w:jc w:val="both"/>
      </w:pPr>
      <w:r>
        <w:t>2. Категории потребителей муниципальной услуги: ___________________________</w:t>
      </w:r>
    </w:p>
    <w:p w:rsidR="002C0BDC" w:rsidRDefault="002C0BDC">
      <w:pPr>
        <w:pStyle w:val="ConsPlusNonformat"/>
        <w:jc w:val="both"/>
      </w:pPr>
      <w:r>
        <w:t>___________________________________________________________________________</w:t>
      </w:r>
    </w:p>
    <w:p w:rsidR="002C0BDC" w:rsidRDefault="002C0BDC">
      <w:pPr>
        <w:pStyle w:val="ConsPlusNonformat"/>
        <w:jc w:val="both"/>
      </w:pPr>
      <w:r>
        <w:t>3. Сведения о фактическом достижении показателей, характеризующих  объем  и</w:t>
      </w:r>
    </w:p>
    <w:p w:rsidR="002C0BDC" w:rsidRDefault="002C0BDC">
      <w:pPr>
        <w:pStyle w:val="ConsPlusNonformat"/>
        <w:jc w:val="both"/>
      </w:pPr>
      <w:r>
        <w:t>(или) качество муниципальной услуги:</w:t>
      </w:r>
    </w:p>
    <w:p w:rsidR="002C0BDC" w:rsidRDefault="002C0BDC">
      <w:pPr>
        <w:pStyle w:val="ConsPlusNonformat"/>
        <w:jc w:val="both"/>
      </w:pPr>
      <w:r>
        <w:t>3.1.  Сведения   о  фактическом  достижении   показателей,  характеризующих</w:t>
      </w:r>
    </w:p>
    <w:p w:rsidR="002C0BDC" w:rsidRDefault="002C0BDC">
      <w:pPr>
        <w:pStyle w:val="ConsPlusNonformat"/>
        <w:jc w:val="both"/>
      </w:pPr>
      <w:r>
        <w:t>качество муниципальной услуги:</w:t>
      </w:r>
    </w:p>
    <w:p w:rsidR="002C0BDC" w:rsidRDefault="002C0BDC">
      <w:pPr>
        <w:pStyle w:val="ConsPlusNormal"/>
        <w:jc w:val="both"/>
      </w:pPr>
    </w:p>
    <w:p w:rsidR="002C0BDC" w:rsidRDefault="002C0BDC">
      <w:pPr>
        <w:pStyle w:val="ConsPlusNormal"/>
        <w:sectPr w:rsidR="002C0BD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638"/>
        <w:gridCol w:w="1355"/>
        <w:gridCol w:w="1355"/>
        <w:gridCol w:w="1355"/>
        <w:gridCol w:w="1355"/>
        <w:gridCol w:w="1355"/>
        <w:gridCol w:w="1262"/>
        <w:gridCol w:w="1262"/>
        <w:gridCol w:w="410"/>
        <w:gridCol w:w="1385"/>
        <w:gridCol w:w="968"/>
        <w:gridCol w:w="1112"/>
        <w:gridCol w:w="1303"/>
        <w:gridCol w:w="1053"/>
      </w:tblGrid>
      <w:tr w:rsidR="002C0BDC">
        <w:tc>
          <w:tcPr>
            <w:tcW w:w="784" w:type="dxa"/>
            <w:vMerge w:val="restart"/>
          </w:tcPr>
          <w:p w:rsidR="002C0BDC" w:rsidRDefault="002C0BDC">
            <w:pPr>
              <w:pStyle w:val="ConsPlusNormal"/>
              <w:jc w:val="center"/>
            </w:pPr>
            <w:r>
              <w:lastRenderedPageBreak/>
              <w:t>Код или номер услуги</w:t>
            </w:r>
          </w:p>
        </w:tc>
        <w:tc>
          <w:tcPr>
            <w:tcW w:w="5052" w:type="dxa"/>
            <w:gridSpan w:val="3"/>
          </w:tcPr>
          <w:p w:rsidR="002C0BDC" w:rsidRDefault="002C0BDC">
            <w:pPr>
              <w:pStyle w:val="ConsPlusNormal"/>
              <w:jc w:val="center"/>
            </w:pPr>
            <w:r>
              <w:t>Показатель, характеризующий содержание муниципальной услуги</w:t>
            </w:r>
          </w:p>
        </w:tc>
        <w:tc>
          <w:tcPr>
            <w:tcW w:w="3368" w:type="dxa"/>
            <w:gridSpan w:val="2"/>
          </w:tcPr>
          <w:p w:rsidR="002C0BDC" w:rsidRDefault="002C0BDC">
            <w:pPr>
              <w:pStyle w:val="ConsPlusNormal"/>
              <w:jc w:val="center"/>
            </w:pPr>
            <w:r>
              <w:t>Показатель, характеризующий условия (формы) оказания муниципальной услуги</w:t>
            </w:r>
          </w:p>
        </w:tc>
        <w:tc>
          <w:tcPr>
            <w:tcW w:w="8418" w:type="dxa"/>
            <w:gridSpan w:val="8"/>
          </w:tcPr>
          <w:p w:rsidR="002C0BDC" w:rsidRDefault="002C0BDC">
            <w:pPr>
              <w:pStyle w:val="ConsPlusNormal"/>
              <w:jc w:val="center"/>
            </w:pPr>
            <w:r>
              <w:t>Показатель качества муниципальной услуги</w:t>
            </w:r>
          </w:p>
        </w:tc>
      </w:tr>
      <w:tr w:rsidR="002C0BDC">
        <w:tc>
          <w:tcPr>
            <w:tcW w:w="0" w:type="auto"/>
            <w:vMerge/>
          </w:tcPr>
          <w:p w:rsidR="002C0BDC" w:rsidRDefault="002C0BDC">
            <w:pPr>
              <w:pStyle w:val="ConsPlusNormal"/>
            </w:pPr>
          </w:p>
        </w:tc>
        <w:tc>
          <w:tcPr>
            <w:tcW w:w="1684" w:type="dxa"/>
            <w:vMerge w:val="restart"/>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vMerge w:val="restart"/>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vMerge w:val="restart"/>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vMerge w:val="restart"/>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vMerge w:val="restart"/>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907" w:type="dxa"/>
            <w:vMerge w:val="restart"/>
          </w:tcPr>
          <w:p w:rsidR="002C0BDC" w:rsidRDefault="002C0BDC">
            <w:pPr>
              <w:pStyle w:val="ConsPlusNormal"/>
              <w:jc w:val="center"/>
            </w:pPr>
            <w:r>
              <w:t>наименование</w:t>
            </w:r>
          </w:p>
        </w:tc>
        <w:tc>
          <w:tcPr>
            <w:tcW w:w="1376" w:type="dxa"/>
            <w:gridSpan w:val="2"/>
          </w:tcPr>
          <w:p w:rsidR="002C0BDC" w:rsidRDefault="002C0BDC">
            <w:pPr>
              <w:pStyle w:val="ConsPlusNormal"/>
              <w:jc w:val="center"/>
            </w:pPr>
            <w:r>
              <w:t xml:space="preserve">единица измерения по </w:t>
            </w:r>
            <w:hyperlink r:id="rId102">
              <w:r>
                <w:rPr>
                  <w:color w:val="0000FF"/>
                </w:rPr>
                <w:t>ОКЕИ</w:t>
              </w:r>
            </w:hyperlink>
          </w:p>
        </w:tc>
        <w:tc>
          <w:tcPr>
            <w:tcW w:w="1191" w:type="dxa"/>
            <w:vMerge w:val="restart"/>
          </w:tcPr>
          <w:p w:rsidR="002C0BDC" w:rsidRDefault="002C0BDC">
            <w:pPr>
              <w:pStyle w:val="ConsPlusNormal"/>
              <w:jc w:val="center"/>
            </w:pPr>
            <w:r>
              <w:t>утверждено в муниципальном задании на год</w:t>
            </w:r>
          </w:p>
        </w:tc>
        <w:tc>
          <w:tcPr>
            <w:tcW w:w="1077" w:type="dxa"/>
            <w:vMerge w:val="restart"/>
          </w:tcPr>
          <w:p w:rsidR="002C0BDC" w:rsidRDefault="002C0BDC">
            <w:pPr>
              <w:pStyle w:val="ConsPlusNormal"/>
              <w:jc w:val="center"/>
            </w:pPr>
            <w:r>
              <w:t>исполнено на отчетную дату</w:t>
            </w:r>
          </w:p>
        </w:tc>
        <w:tc>
          <w:tcPr>
            <w:tcW w:w="964" w:type="dxa"/>
            <w:vMerge w:val="restart"/>
          </w:tcPr>
          <w:p w:rsidR="002C0BDC" w:rsidRDefault="002C0BDC">
            <w:pPr>
              <w:pStyle w:val="ConsPlusNormal"/>
              <w:jc w:val="center"/>
            </w:pPr>
            <w:r>
              <w:t>допустимое (возможное) отклонение</w:t>
            </w:r>
          </w:p>
        </w:tc>
        <w:tc>
          <w:tcPr>
            <w:tcW w:w="1594" w:type="dxa"/>
            <w:vMerge w:val="restart"/>
          </w:tcPr>
          <w:p w:rsidR="002C0BDC" w:rsidRDefault="002C0BDC">
            <w:pPr>
              <w:pStyle w:val="ConsPlusNormal"/>
              <w:jc w:val="center"/>
            </w:pPr>
            <w:r>
              <w:t>отклонение, превышающее допустимое (возможное) значение</w:t>
            </w:r>
          </w:p>
        </w:tc>
        <w:tc>
          <w:tcPr>
            <w:tcW w:w="1309" w:type="dxa"/>
            <w:vMerge w:val="restart"/>
          </w:tcPr>
          <w:p w:rsidR="002C0BDC" w:rsidRDefault="002C0BDC">
            <w:pPr>
              <w:pStyle w:val="ConsPlusNormal"/>
              <w:jc w:val="center"/>
            </w:pPr>
            <w:r>
              <w:t>причина отклонения</w:t>
            </w:r>
          </w:p>
        </w:tc>
      </w:tr>
      <w:tr w:rsidR="002C0BD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907" w:type="dxa"/>
          </w:tcPr>
          <w:p w:rsidR="002C0BDC" w:rsidRDefault="002C0BDC">
            <w:pPr>
              <w:pStyle w:val="ConsPlusNormal"/>
              <w:jc w:val="center"/>
            </w:pPr>
            <w:r>
              <w:t>наименование</w:t>
            </w:r>
          </w:p>
        </w:tc>
        <w:tc>
          <w:tcPr>
            <w:tcW w:w="469" w:type="dxa"/>
          </w:tcPr>
          <w:p w:rsidR="002C0BDC" w:rsidRDefault="002C0BDC">
            <w:pPr>
              <w:pStyle w:val="ConsPlusNormal"/>
              <w:jc w:val="center"/>
            </w:pPr>
            <w:r>
              <w:t>код</w:t>
            </w: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r>
      <w:tr w:rsidR="002C0BDC">
        <w:tc>
          <w:tcPr>
            <w:tcW w:w="7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907" w:type="dxa"/>
          </w:tcPr>
          <w:p w:rsidR="002C0BDC" w:rsidRDefault="002C0BDC">
            <w:pPr>
              <w:pStyle w:val="ConsPlusNormal"/>
            </w:pPr>
          </w:p>
        </w:tc>
        <w:tc>
          <w:tcPr>
            <w:tcW w:w="907" w:type="dxa"/>
          </w:tcPr>
          <w:p w:rsidR="002C0BDC" w:rsidRDefault="002C0BDC">
            <w:pPr>
              <w:pStyle w:val="ConsPlusNormal"/>
            </w:pPr>
          </w:p>
        </w:tc>
        <w:tc>
          <w:tcPr>
            <w:tcW w:w="469" w:type="dxa"/>
          </w:tcPr>
          <w:p w:rsidR="002C0BDC" w:rsidRDefault="002C0BDC">
            <w:pPr>
              <w:pStyle w:val="ConsPlusNormal"/>
            </w:pPr>
          </w:p>
        </w:tc>
        <w:tc>
          <w:tcPr>
            <w:tcW w:w="1191" w:type="dxa"/>
          </w:tcPr>
          <w:p w:rsidR="002C0BDC" w:rsidRDefault="002C0BDC">
            <w:pPr>
              <w:pStyle w:val="ConsPlusNormal"/>
            </w:pPr>
          </w:p>
        </w:tc>
        <w:tc>
          <w:tcPr>
            <w:tcW w:w="1077" w:type="dxa"/>
          </w:tcPr>
          <w:p w:rsidR="002C0BDC" w:rsidRDefault="002C0BDC">
            <w:pPr>
              <w:pStyle w:val="ConsPlusNormal"/>
            </w:pPr>
          </w:p>
        </w:tc>
        <w:tc>
          <w:tcPr>
            <w:tcW w:w="964" w:type="dxa"/>
          </w:tcPr>
          <w:p w:rsidR="002C0BDC" w:rsidRDefault="002C0BDC">
            <w:pPr>
              <w:pStyle w:val="ConsPlusNormal"/>
            </w:pPr>
          </w:p>
        </w:tc>
        <w:tc>
          <w:tcPr>
            <w:tcW w:w="1594" w:type="dxa"/>
          </w:tcPr>
          <w:p w:rsidR="002C0BDC" w:rsidRDefault="002C0BDC">
            <w:pPr>
              <w:pStyle w:val="ConsPlusNormal"/>
            </w:pPr>
          </w:p>
        </w:tc>
        <w:tc>
          <w:tcPr>
            <w:tcW w:w="1309" w:type="dxa"/>
          </w:tcPr>
          <w:p w:rsidR="002C0BDC" w:rsidRDefault="002C0BDC">
            <w:pPr>
              <w:pStyle w:val="ConsPlusNormal"/>
            </w:pPr>
          </w:p>
        </w:tc>
      </w:tr>
      <w:tr w:rsidR="002C0BDC">
        <w:tc>
          <w:tcPr>
            <w:tcW w:w="7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907" w:type="dxa"/>
          </w:tcPr>
          <w:p w:rsidR="002C0BDC" w:rsidRDefault="002C0BDC">
            <w:pPr>
              <w:pStyle w:val="ConsPlusNormal"/>
            </w:pPr>
          </w:p>
        </w:tc>
        <w:tc>
          <w:tcPr>
            <w:tcW w:w="907" w:type="dxa"/>
          </w:tcPr>
          <w:p w:rsidR="002C0BDC" w:rsidRDefault="002C0BDC">
            <w:pPr>
              <w:pStyle w:val="ConsPlusNormal"/>
            </w:pPr>
          </w:p>
        </w:tc>
        <w:tc>
          <w:tcPr>
            <w:tcW w:w="469" w:type="dxa"/>
          </w:tcPr>
          <w:p w:rsidR="002C0BDC" w:rsidRDefault="002C0BDC">
            <w:pPr>
              <w:pStyle w:val="ConsPlusNormal"/>
            </w:pPr>
          </w:p>
        </w:tc>
        <w:tc>
          <w:tcPr>
            <w:tcW w:w="1191" w:type="dxa"/>
          </w:tcPr>
          <w:p w:rsidR="002C0BDC" w:rsidRDefault="002C0BDC">
            <w:pPr>
              <w:pStyle w:val="ConsPlusNormal"/>
            </w:pPr>
          </w:p>
        </w:tc>
        <w:tc>
          <w:tcPr>
            <w:tcW w:w="1077" w:type="dxa"/>
          </w:tcPr>
          <w:p w:rsidR="002C0BDC" w:rsidRDefault="002C0BDC">
            <w:pPr>
              <w:pStyle w:val="ConsPlusNormal"/>
            </w:pPr>
          </w:p>
        </w:tc>
        <w:tc>
          <w:tcPr>
            <w:tcW w:w="964" w:type="dxa"/>
          </w:tcPr>
          <w:p w:rsidR="002C0BDC" w:rsidRDefault="002C0BDC">
            <w:pPr>
              <w:pStyle w:val="ConsPlusNormal"/>
            </w:pPr>
          </w:p>
        </w:tc>
        <w:tc>
          <w:tcPr>
            <w:tcW w:w="1594" w:type="dxa"/>
          </w:tcPr>
          <w:p w:rsidR="002C0BDC" w:rsidRDefault="002C0BDC">
            <w:pPr>
              <w:pStyle w:val="ConsPlusNormal"/>
            </w:pPr>
          </w:p>
        </w:tc>
        <w:tc>
          <w:tcPr>
            <w:tcW w:w="1309" w:type="dxa"/>
          </w:tcPr>
          <w:p w:rsidR="002C0BDC" w:rsidRDefault="002C0BDC">
            <w:pPr>
              <w:pStyle w:val="ConsPlusNormal"/>
            </w:pPr>
          </w:p>
        </w:tc>
      </w:tr>
    </w:tbl>
    <w:p w:rsidR="002C0BDC" w:rsidRDefault="002C0BDC">
      <w:pPr>
        <w:pStyle w:val="ConsPlusNormal"/>
        <w:jc w:val="both"/>
      </w:pPr>
    </w:p>
    <w:p w:rsidR="002C0BDC" w:rsidRDefault="002C0BDC">
      <w:pPr>
        <w:pStyle w:val="ConsPlusNonformat"/>
        <w:jc w:val="both"/>
      </w:pPr>
      <w:r>
        <w:t>3.2.  Сведения  о   фактическом   достижении  показателей,  характеризующих</w:t>
      </w:r>
    </w:p>
    <w:p w:rsidR="002C0BDC" w:rsidRDefault="002C0BDC">
      <w:pPr>
        <w:pStyle w:val="ConsPlusNonformat"/>
        <w:jc w:val="both"/>
      </w:pPr>
      <w:r>
        <w:t>объем муниципальной услуги:</w:t>
      </w:r>
    </w:p>
    <w:p w:rsidR="002C0BDC" w:rsidRDefault="002C0BD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606"/>
        <w:gridCol w:w="1278"/>
        <w:gridCol w:w="1278"/>
        <w:gridCol w:w="1278"/>
        <w:gridCol w:w="1278"/>
        <w:gridCol w:w="1278"/>
        <w:gridCol w:w="1224"/>
        <w:gridCol w:w="1224"/>
        <w:gridCol w:w="394"/>
        <w:gridCol w:w="1343"/>
        <w:gridCol w:w="928"/>
        <w:gridCol w:w="1079"/>
        <w:gridCol w:w="1232"/>
        <w:gridCol w:w="994"/>
        <w:gridCol w:w="754"/>
      </w:tblGrid>
      <w:tr w:rsidR="002C0BDC">
        <w:tc>
          <w:tcPr>
            <w:tcW w:w="784" w:type="dxa"/>
            <w:vMerge w:val="restart"/>
          </w:tcPr>
          <w:p w:rsidR="002C0BDC" w:rsidRDefault="002C0BDC">
            <w:pPr>
              <w:pStyle w:val="ConsPlusNormal"/>
              <w:jc w:val="center"/>
            </w:pPr>
            <w:r>
              <w:t>Код или номер услуги</w:t>
            </w:r>
          </w:p>
        </w:tc>
        <w:tc>
          <w:tcPr>
            <w:tcW w:w="5052" w:type="dxa"/>
            <w:gridSpan w:val="3"/>
            <w:vMerge w:val="restart"/>
          </w:tcPr>
          <w:p w:rsidR="002C0BDC" w:rsidRDefault="002C0BDC">
            <w:pPr>
              <w:pStyle w:val="ConsPlusNormal"/>
              <w:jc w:val="center"/>
            </w:pPr>
            <w:r>
              <w:t>Показатель, характеризующий содержание муниципальной услуги</w:t>
            </w:r>
          </w:p>
        </w:tc>
        <w:tc>
          <w:tcPr>
            <w:tcW w:w="3368" w:type="dxa"/>
            <w:gridSpan w:val="2"/>
            <w:vMerge w:val="restart"/>
          </w:tcPr>
          <w:p w:rsidR="002C0BDC" w:rsidRDefault="002C0BDC">
            <w:pPr>
              <w:pStyle w:val="ConsPlusNormal"/>
              <w:jc w:val="center"/>
            </w:pPr>
            <w:r>
              <w:t>Показатель, характеризующий условия (формы) оказания муниципальной услуги</w:t>
            </w:r>
          </w:p>
        </w:tc>
        <w:tc>
          <w:tcPr>
            <w:tcW w:w="8406" w:type="dxa"/>
            <w:gridSpan w:val="9"/>
          </w:tcPr>
          <w:p w:rsidR="002C0BDC" w:rsidRDefault="002C0BDC">
            <w:pPr>
              <w:pStyle w:val="ConsPlusNormal"/>
              <w:jc w:val="center"/>
            </w:pPr>
            <w:r>
              <w:t>Показатель объема муниципальной услуги</w:t>
            </w:r>
          </w:p>
        </w:tc>
      </w:tr>
      <w:tr w:rsidR="002C0BDC">
        <w:tc>
          <w:tcPr>
            <w:tcW w:w="0" w:type="auto"/>
            <w:vMerge/>
          </w:tcPr>
          <w:p w:rsidR="002C0BDC" w:rsidRDefault="002C0BDC">
            <w:pPr>
              <w:pStyle w:val="ConsPlusNormal"/>
            </w:pPr>
          </w:p>
        </w:tc>
        <w:tc>
          <w:tcPr>
            <w:tcW w:w="0" w:type="auto"/>
            <w:gridSpan w:val="3"/>
            <w:vMerge/>
          </w:tcPr>
          <w:p w:rsidR="002C0BDC" w:rsidRDefault="002C0BDC">
            <w:pPr>
              <w:pStyle w:val="ConsPlusNormal"/>
            </w:pPr>
          </w:p>
        </w:tc>
        <w:tc>
          <w:tcPr>
            <w:tcW w:w="0" w:type="auto"/>
            <w:gridSpan w:val="2"/>
            <w:vMerge/>
          </w:tcPr>
          <w:p w:rsidR="002C0BDC" w:rsidRDefault="002C0BDC">
            <w:pPr>
              <w:pStyle w:val="ConsPlusNormal"/>
            </w:pPr>
          </w:p>
        </w:tc>
        <w:tc>
          <w:tcPr>
            <w:tcW w:w="907" w:type="dxa"/>
            <w:vMerge w:val="restart"/>
          </w:tcPr>
          <w:p w:rsidR="002C0BDC" w:rsidRDefault="002C0BDC">
            <w:pPr>
              <w:pStyle w:val="ConsPlusNormal"/>
              <w:jc w:val="center"/>
            </w:pPr>
            <w:r>
              <w:t>наименование показателя</w:t>
            </w:r>
          </w:p>
        </w:tc>
        <w:tc>
          <w:tcPr>
            <w:tcW w:w="1433" w:type="dxa"/>
            <w:gridSpan w:val="2"/>
          </w:tcPr>
          <w:p w:rsidR="002C0BDC" w:rsidRDefault="002C0BDC">
            <w:pPr>
              <w:pStyle w:val="ConsPlusNormal"/>
              <w:jc w:val="center"/>
            </w:pPr>
            <w:r>
              <w:t xml:space="preserve">Единица измерения по </w:t>
            </w:r>
            <w:hyperlink r:id="rId103">
              <w:r>
                <w:rPr>
                  <w:color w:val="0000FF"/>
                </w:rPr>
                <w:t>ОКЕИ</w:t>
              </w:r>
            </w:hyperlink>
          </w:p>
        </w:tc>
        <w:tc>
          <w:tcPr>
            <w:tcW w:w="1020" w:type="dxa"/>
            <w:vMerge w:val="restart"/>
          </w:tcPr>
          <w:p w:rsidR="002C0BDC" w:rsidRDefault="002C0BDC">
            <w:pPr>
              <w:pStyle w:val="ConsPlusNormal"/>
              <w:jc w:val="center"/>
            </w:pPr>
            <w:r>
              <w:t>утверждено в муниципальном задании на год</w:t>
            </w:r>
          </w:p>
        </w:tc>
        <w:tc>
          <w:tcPr>
            <w:tcW w:w="964" w:type="dxa"/>
            <w:vMerge w:val="restart"/>
          </w:tcPr>
          <w:p w:rsidR="002C0BDC" w:rsidRDefault="002C0BDC">
            <w:pPr>
              <w:pStyle w:val="ConsPlusNormal"/>
              <w:jc w:val="center"/>
            </w:pPr>
            <w:r>
              <w:t>исполнено на отчетную дату</w:t>
            </w:r>
          </w:p>
        </w:tc>
        <w:tc>
          <w:tcPr>
            <w:tcW w:w="964" w:type="dxa"/>
            <w:vMerge w:val="restart"/>
          </w:tcPr>
          <w:p w:rsidR="002C0BDC" w:rsidRDefault="002C0BDC">
            <w:pPr>
              <w:pStyle w:val="ConsPlusNormal"/>
              <w:jc w:val="center"/>
            </w:pPr>
            <w:r>
              <w:t>допустимое (возможное) отклонение</w:t>
            </w:r>
          </w:p>
        </w:tc>
        <w:tc>
          <w:tcPr>
            <w:tcW w:w="1361" w:type="dxa"/>
            <w:vMerge w:val="restart"/>
          </w:tcPr>
          <w:p w:rsidR="002C0BDC" w:rsidRDefault="002C0BDC">
            <w:pPr>
              <w:pStyle w:val="ConsPlusNormal"/>
              <w:jc w:val="center"/>
            </w:pPr>
            <w:r>
              <w:t>отклонение, превышающее допустимое (возможное) значение</w:t>
            </w:r>
          </w:p>
        </w:tc>
        <w:tc>
          <w:tcPr>
            <w:tcW w:w="737" w:type="dxa"/>
            <w:vMerge w:val="restart"/>
          </w:tcPr>
          <w:p w:rsidR="002C0BDC" w:rsidRDefault="002C0BDC">
            <w:pPr>
              <w:pStyle w:val="ConsPlusNormal"/>
              <w:jc w:val="center"/>
            </w:pPr>
            <w:r>
              <w:t>причина отклонения</w:t>
            </w:r>
          </w:p>
        </w:tc>
        <w:tc>
          <w:tcPr>
            <w:tcW w:w="1020" w:type="dxa"/>
            <w:vMerge w:val="restart"/>
          </w:tcPr>
          <w:p w:rsidR="002C0BDC" w:rsidRDefault="002C0BDC">
            <w:pPr>
              <w:pStyle w:val="ConsPlusNormal"/>
              <w:jc w:val="center"/>
            </w:pPr>
            <w:r>
              <w:t>средний размер платы (цена, тариф)</w:t>
            </w:r>
          </w:p>
        </w:tc>
      </w:tr>
      <w:tr w:rsidR="002C0BDC">
        <w:tc>
          <w:tcPr>
            <w:tcW w:w="0" w:type="auto"/>
            <w:vMerge/>
          </w:tcPr>
          <w:p w:rsidR="002C0BDC" w:rsidRDefault="002C0BDC">
            <w:pPr>
              <w:pStyle w:val="ConsPlusNormal"/>
            </w:pPr>
          </w:p>
        </w:tc>
        <w:tc>
          <w:tcPr>
            <w:tcW w:w="1684" w:type="dxa"/>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0" w:type="auto"/>
            <w:vMerge/>
          </w:tcPr>
          <w:p w:rsidR="002C0BDC" w:rsidRDefault="002C0BDC">
            <w:pPr>
              <w:pStyle w:val="ConsPlusNormal"/>
            </w:pPr>
          </w:p>
        </w:tc>
        <w:tc>
          <w:tcPr>
            <w:tcW w:w="964" w:type="dxa"/>
          </w:tcPr>
          <w:p w:rsidR="002C0BDC" w:rsidRDefault="002C0BDC">
            <w:pPr>
              <w:pStyle w:val="ConsPlusNormal"/>
              <w:jc w:val="center"/>
            </w:pPr>
            <w:r>
              <w:t>наименование</w:t>
            </w:r>
          </w:p>
        </w:tc>
        <w:tc>
          <w:tcPr>
            <w:tcW w:w="469" w:type="dxa"/>
          </w:tcPr>
          <w:p w:rsidR="002C0BDC" w:rsidRDefault="002C0BDC">
            <w:pPr>
              <w:pStyle w:val="ConsPlusNormal"/>
              <w:jc w:val="center"/>
            </w:pPr>
            <w:r>
              <w:t>код</w:t>
            </w: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r>
      <w:tr w:rsidR="002C0BDC">
        <w:tc>
          <w:tcPr>
            <w:tcW w:w="7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907" w:type="dxa"/>
          </w:tcPr>
          <w:p w:rsidR="002C0BDC" w:rsidRDefault="002C0BDC">
            <w:pPr>
              <w:pStyle w:val="ConsPlusNormal"/>
            </w:pPr>
          </w:p>
        </w:tc>
        <w:tc>
          <w:tcPr>
            <w:tcW w:w="964" w:type="dxa"/>
          </w:tcPr>
          <w:p w:rsidR="002C0BDC" w:rsidRDefault="002C0BDC">
            <w:pPr>
              <w:pStyle w:val="ConsPlusNormal"/>
            </w:pPr>
          </w:p>
        </w:tc>
        <w:tc>
          <w:tcPr>
            <w:tcW w:w="469" w:type="dxa"/>
          </w:tcPr>
          <w:p w:rsidR="002C0BDC" w:rsidRDefault="002C0BDC">
            <w:pPr>
              <w:pStyle w:val="ConsPlusNormal"/>
            </w:pPr>
          </w:p>
        </w:tc>
        <w:tc>
          <w:tcPr>
            <w:tcW w:w="1020" w:type="dxa"/>
          </w:tcPr>
          <w:p w:rsidR="002C0BDC" w:rsidRDefault="002C0BDC">
            <w:pPr>
              <w:pStyle w:val="ConsPlusNormal"/>
            </w:pPr>
          </w:p>
        </w:tc>
        <w:tc>
          <w:tcPr>
            <w:tcW w:w="964" w:type="dxa"/>
          </w:tcPr>
          <w:p w:rsidR="002C0BDC" w:rsidRDefault="002C0BDC">
            <w:pPr>
              <w:pStyle w:val="ConsPlusNormal"/>
            </w:pPr>
          </w:p>
        </w:tc>
        <w:tc>
          <w:tcPr>
            <w:tcW w:w="964" w:type="dxa"/>
          </w:tcPr>
          <w:p w:rsidR="002C0BDC" w:rsidRDefault="002C0BDC">
            <w:pPr>
              <w:pStyle w:val="ConsPlusNormal"/>
            </w:pPr>
          </w:p>
        </w:tc>
        <w:tc>
          <w:tcPr>
            <w:tcW w:w="1361" w:type="dxa"/>
          </w:tcPr>
          <w:p w:rsidR="002C0BDC" w:rsidRDefault="002C0BDC">
            <w:pPr>
              <w:pStyle w:val="ConsPlusNormal"/>
            </w:pPr>
          </w:p>
        </w:tc>
        <w:tc>
          <w:tcPr>
            <w:tcW w:w="737" w:type="dxa"/>
          </w:tcPr>
          <w:p w:rsidR="002C0BDC" w:rsidRDefault="002C0BDC">
            <w:pPr>
              <w:pStyle w:val="ConsPlusNormal"/>
            </w:pPr>
          </w:p>
        </w:tc>
        <w:tc>
          <w:tcPr>
            <w:tcW w:w="1020" w:type="dxa"/>
          </w:tcPr>
          <w:p w:rsidR="002C0BDC" w:rsidRDefault="002C0BDC">
            <w:pPr>
              <w:pStyle w:val="ConsPlusNormal"/>
            </w:pPr>
          </w:p>
        </w:tc>
      </w:tr>
      <w:tr w:rsidR="002C0BDC">
        <w:tc>
          <w:tcPr>
            <w:tcW w:w="7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907" w:type="dxa"/>
          </w:tcPr>
          <w:p w:rsidR="002C0BDC" w:rsidRDefault="002C0BDC">
            <w:pPr>
              <w:pStyle w:val="ConsPlusNormal"/>
            </w:pPr>
          </w:p>
        </w:tc>
        <w:tc>
          <w:tcPr>
            <w:tcW w:w="964" w:type="dxa"/>
          </w:tcPr>
          <w:p w:rsidR="002C0BDC" w:rsidRDefault="002C0BDC">
            <w:pPr>
              <w:pStyle w:val="ConsPlusNormal"/>
            </w:pPr>
          </w:p>
        </w:tc>
        <w:tc>
          <w:tcPr>
            <w:tcW w:w="469" w:type="dxa"/>
          </w:tcPr>
          <w:p w:rsidR="002C0BDC" w:rsidRDefault="002C0BDC">
            <w:pPr>
              <w:pStyle w:val="ConsPlusNormal"/>
            </w:pPr>
          </w:p>
        </w:tc>
        <w:tc>
          <w:tcPr>
            <w:tcW w:w="1020" w:type="dxa"/>
          </w:tcPr>
          <w:p w:rsidR="002C0BDC" w:rsidRDefault="002C0BDC">
            <w:pPr>
              <w:pStyle w:val="ConsPlusNormal"/>
            </w:pPr>
          </w:p>
        </w:tc>
        <w:tc>
          <w:tcPr>
            <w:tcW w:w="964" w:type="dxa"/>
          </w:tcPr>
          <w:p w:rsidR="002C0BDC" w:rsidRDefault="002C0BDC">
            <w:pPr>
              <w:pStyle w:val="ConsPlusNormal"/>
            </w:pPr>
          </w:p>
        </w:tc>
        <w:tc>
          <w:tcPr>
            <w:tcW w:w="964" w:type="dxa"/>
          </w:tcPr>
          <w:p w:rsidR="002C0BDC" w:rsidRDefault="002C0BDC">
            <w:pPr>
              <w:pStyle w:val="ConsPlusNormal"/>
            </w:pPr>
          </w:p>
        </w:tc>
        <w:tc>
          <w:tcPr>
            <w:tcW w:w="1361" w:type="dxa"/>
          </w:tcPr>
          <w:p w:rsidR="002C0BDC" w:rsidRDefault="002C0BDC">
            <w:pPr>
              <w:pStyle w:val="ConsPlusNormal"/>
            </w:pPr>
          </w:p>
        </w:tc>
        <w:tc>
          <w:tcPr>
            <w:tcW w:w="737" w:type="dxa"/>
          </w:tcPr>
          <w:p w:rsidR="002C0BDC" w:rsidRDefault="002C0BDC">
            <w:pPr>
              <w:pStyle w:val="ConsPlusNormal"/>
            </w:pPr>
          </w:p>
        </w:tc>
        <w:tc>
          <w:tcPr>
            <w:tcW w:w="1020" w:type="dxa"/>
          </w:tcPr>
          <w:p w:rsidR="002C0BDC" w:rsidRDefault="002C0BDC">
            <w:pPr>
              <w:pStyle w:val="ConsPlusNormal"/>
            </w:pPr>
          </w:p>
        </w:tc>
      </w:tr>
    </w:tbl>
    <w:p w:rsidR="002C0BDC" w:rsidRDefault="002C0BDC">
      <w:pPr>
        <w:pStyle w:val="ConsPlusNormal"/>
        <w:jc w:val="both"/>
      </w:pPr>
    </w:p>
    <w:p w:rsidR="002C0BDC" w:rsidRDefault="002C0BDC">
      <w:pPr>
        <w:pStyle w:val="ConsPlusNonformat"/>
        <w:jc w:val="both"/>
      </w:pPr>
      <w:r>
        <w:t xml:space="preserve">                  Часть 2. Сведения о выполняемых работах</w:t>
      </w:r>
    </w:p>
    <w:p w:rsidR="002C0BDC" w:rsidRDefault="002C0BDC">
      <w:pPr>
        <w:pStyle w:val="ConsPlusNonformat"/>
        <w:jc w:val="both"/>
      </w:pPr>
    </w:p>
    <w:p w:rsidR="002C0BDC" w:rsidRDefault="002C0BDC">
      <w:pPr>
        <w:pStyle w:val="ConsPlusNonformat"/>
        <w:jc w:val="both"/>
      </w:pPr>
      <w:r>
        <w:t xml:space="preserve">                               Раздел ______</w:t>
      </w:r>
    </w:p>
    <w:p w:rsidR="002C0BDC" w:rsidRDefault="002C0BDC">
      <w:pPr>
        <w:pStyle w:val="ConsPlusNonformat"/>
        <w:jc w:val="both"/>
      </w:pPr>
    </w:p>
    <w:p w:rsidR="002C0BDC" w:rsidRDefault="002C0BDC">
      <w:pPr>
        <w:pStyle w:val="ConsPlusNonformat"/>
        <w:jc w:val="both"/>
      </w:pPr>
      <w:r>
        <w:t>1. Наименование работы: ___________________________________________________</w:t>
      </w:r>
    </w:p>
    <w:p w:rsidR="002C0BDC" w:rsidRDefault="002C0BDC">
      <w:pPr>
        <w:pStyle w:val="ConsPlusNonformat"/>
        <w:jc w:val="both"/>
      </w:pPr>
      <w:r>
        <w:t>2. Категории потребителей работы: _________________________________________</w:t>
      </w:r>
    </w:p>
    <w:p w:rsidR="002C0BDC" w:rsidRDefault="002C0BDC">
      <w:pPr>
        <w:pStyle w:val="ConsPlusNonformat"/>
        <w:jc w:val="both"/>
      </w:pPr>
      <w:r>
        <w:t>___________________________________________________________________________</w:t>
      </w:r>
    </w:p>
    <w:p w:rsidR="002C0BDC" w:rsidRDefault="002C0BDC">
      <w:pPr>
        <w:pStyle w:val="ConsPlusNonformat"/>
        <w:jc w:val="both"/>
      </w:pPr>
      <w:r>
        <w:t>3. Сведения о фактическом достижении показателей, характеризующих объем</w:t>
      </w:r>
    </w:p>
    <w:p w:rsidR="002C0BDC" w:rsidRDefault="002C0BDC">
      <w:pPr>
        <w:pStyle w:val="ConsPlusNonformat"/>
        <w:jc w:val="both"/>
      </w:pPr>
      <w:r>
        <w:t>и (или) качество работы:</w:t>
      </w:r>
    </w:p>
    <w:p w:rsidR="002C0BDC" w:rsidRDefault="002C0BDC">
      <w:pPr>
        <w:pStyle w:val="ConsPlusNonformat"/>
        <w:jc w:val="both"/>
      </w:pPr>
      <w:r>
        <w:lastRenderedPageBreak/>
        <w:t>3.1.  Сведения  о  фактическом  достижении показателей, характеризующих</w:t>
      </w:r>
    </w:p>
    <w:p w:rsidR="002C0BDC" w:rsidRDefault="002C0BDC">
      <w:pPr>
        <w:pStyle w:val="ConsPlusNonformat"/>
        <w:jc w:val="both"/>
      </w:pPr>
      <w:r>
        <w:t>качество работы:</w:t>
      </w:r>
    </w:p>
    <w:p w:rsidR="002C0BDC" w:rsidRDefault="002C0BDC">
      <w:pPr>
        <w:pStyle w:val="ConsPlusNonformat"/>
        <w:jc w:val="both"/>
      </w:pPr>
      <w:r>
        <w:t>___________________________________________________________________________</w:t>
      </w:r>
    </w:p>
    <w:p w:rsidR="002C0BDC" w:rsidRDefault="002C0BD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702"/>
        <w:gridCol w:w="1350"/>
        <w:gridCol w:w="1349"/>
        <w:gridCol w:w="1349"/>
        <w:gridCol w:w="1349"/>
        <w:gridCol w:w="1349"/>
        <w:gridCol w:w="1262"/>
        <w:gridCol w:w="1262"/>
        <w:gridCol w:w="409"/>
        <w:gridCol w:w="1388"/>
        <w:gridCol w:w="980"/>
        <w:gridCol w:w="1112"/>
        <w:gridCol w:w="1283"/>
        <w:gridCol w:w="1024"/>
      </w:tblGrid>
      <w:tr w:rsidR="002C0BDC">
        <w:tc>
          <w:tcPr>
            <w:tcW w:w="859" w:type="dxa"/>
            <w:vMerge w:val="restart"/>
          </w:tcPr>
          <w:p w:rsidR="002C0BDC" w:rsidRDefault="002C0BDC">
            <w:pPr>
              <w:pStyle w:val="ConsPlusNormal"/>
              <w:jc w:val="center"/>
            </w:pPr>
            <w:r>
              <w:t>Номер работы</w:t>
            </w:r>
          </w:p>
        </w:tc>
        <w:tc>
          <w:tcPr>
            <w:tcW w:w="5052" w:type="dxa"/>
            <w:gridSpan w:val="3"/>
          </w:tcPr>
          <w:p w:rsidR="002C0BDC" w:rsidRDefault="002C0BDC">
            <w:pPr>
              <w:pStyle w:val="ConsPlusNormal"/>
              <w:jc w:val="center"/>
            </w:pPr>
            <w:r>
              <w:t>Показатель, характеризующий содержание работы</w:t>
            </w:r>
          </w:p>
        </w:tc>
        <w:tc>
          <w:tcPr>
            <w:tcW w:w="3368" w:type="dxa"/>
            <w:gridSpan w:val="2"/>
          </w:tcPr>
          <w:p w:rsidR="002C0BDC" w:rsidRDefault="002C0BDC">
            <w:pPr>
              <w:pStyle w:val="ConsPlusNormal"/>
              <w:jc w:val="center"/>
            </w:pPr>
            <w:r>
              <w:t>Показатель, характеризующий условия (формы) выполнения работы</w:t>
            </w:r>
          </w:p>
        </w:tc>
        <w:tc>
          <w:tcPr>
            <w:tcW w:w="8392" w:type="dxa"/>
            <w:gridSpan w:val="8"/>
          </w:tcPr>
          <w:p w:rsidR="002C0BDC" w:rsidRDefault="002C0BDC">
            <w:pPr>
              <w:pStyle w:val="ConsPlusNormal"/>
              <w:jc w:val="center"/>
            </w:pPr>
            <w:r>
              <w:t>Показатель качества работы</w:t>
            </w:r>
          </w:p>
        </w:tc>
      </w:tr>
      <w:tr w:rsidR="002C0BDC">
        <w:tc>
          <w:tcPr>
            <w:tcW w:w="0" w:type="auto"/>
            <w:vMerge/>
          </w:tcPr>
          <w:p w:rsidR="002C0BDC" w:rsidRDefault="002C0BDC">
            <w:pPr>
              <w:pStyle w:val="ConsPlusNormal"/>
            </w:pPr>
          </w:p>
        </w:tc>
        <w:tc>
          <w:tcPr>
            <w:tcW w:w="1684" w:type="dxa"/>
            <w:vMerge w:val="restart"/>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vMerge w:val="restart"/>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vMerge w:val="restart"/>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vMerge w:val="restart"/>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vMerge w:val="restart"/>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907" w:type="dxa"/>
            <w:vMerge w:val="restart"/>
          </w:tcPr>
          <w:p w:rsidR="002C0BDC" w:rsidRDefault="002C0BDC">
            <w:pPr>
              <w:pStyle w:val="ConsPlusNormal"/>
              <w:jc w:val="center"/>
            </w:pPr>
            <w:r>
              <w:t>наименование</w:t>
            </w:r>
          </w:p>
        </w:tc>
        <w:tc>
          <w:tcPr>
            <w:tcW w:w="1433" w:type="dxa"/>
            <w:gridSpan w:val="2"/>
          </w:tcPr>
          <w:p w:rsidR="002C0BDC" w:rsidRDefault="002C0BDC">
            <w:pPr>
              <w:pStyle w:val="ConsPlusNormal"/>
              <w:jc w:val="center"/>
            </w:pPr>
            <w:r>
              <w:t xml:space="preserve">единица измерения по </w:t>
            </w:r>
            <w:hyperlink r:id="rId104">
              <w:r>
                <w:rPr>
                  <w:color w:val="0000FF"/>
                </w:rPr>
                <w:t>ОКЕИ</w:t>
              </w:r>
            </w:hyperlink>
          </w:p>
        </w:tc>
        <w:tc>
          <w:tcPr>
            <w:tcW w:w="1417" w:type="dxa"/>
            <w:vMerge w:val="restart"/>
          </w:tcPr>
          <w:p w:rsidR="002C0BDC" w:rsidRDefault="002C0BDC">
            <w:pPr>
              <w:pStyle w:val="ConsPlusNormal"/>
              <w:jc w:val="center"/>
            </w:pPr>
            <w:r>
              <w:t>утверждено в муниципальном задании на год</w:t>
            </w:r>
          </w:p>
        </w:tc>
        <w:tc>
          <w:tcPr>
            <w:tcW w:w="1234" w:type="dxa"/>
            <w:vMerge w:val="restart"/>
          </w:tcPr>
          <w:p w:rsidR="002C0BDC" w:rsidRDefault="002C0BDC">
            <w:pPr>
              <w:pStyle w:val="ConsPlusNormal"/>
              <w:jc w:val="center"/>
            </w:pPr>
            <w:r>
              <w:t>исполнено на отчетную дату</w:t>
            </w:r>
          </w:p>
        </w:tc>
        <w:tc>
          <w:tcPr>
            <w:tcW w:w="964" w:type="dxa"/>
            <w:vMerge w:val="restart"/>
          </w:tcPr>
          <w:p w:rsidR="002C0BDC" w:rsidRDefault="002C0BDC">
            <w:pPr>
              <w:pStyle w:val="ConsPlusNormal"/>
              <w:jc w:val="center"/>
            </w:pPr>
            <w:r>
              <w:t>допустимое (возможное) отклонение</w:t>
            </w:r>
          </w:p>
        </w:tc>
        <w:tc>
          <w:tcPr>
            <w:tcW w:w="1417" w:type="dxa"/>
            <w:vMerge w:val="restart"/>
          </w:tcPr>
          <w:p w:rsidR="002C0BDC" w:rsidRDefault="002C0BDC">
            <w:pPr>
              <w:pStyle w:val="ConsPlusNormal"/>
              <w:jc w:val="center"/>
            </w:pPr>
            <w:r>
              <w:t>отклонение, превышающее допустимое (возможное) значение</w:t>
            </w:r>
          </w:p>
        </w:tc>
        <w:tc>
          <w:tcPr>
            <w:tcW w:w="1020" w:type="dxa"/>
            <w:vMerge w:val="restart"/>
          </w:tcPr>
          <w:p w:rsidR="002C0BDC" w:rsidRDefault="002C0BDC">
            <w:pPr>
              <w:pStyle w:val="ConsPlusNormal"/>
              <w:jc w:val="center"/>
            </w:pPr>
            <w:r>
              <w:t>причина отклонения</w:t>
            </w:r>
          </w:p>
        </w:tc>
      </w:tr>
      <w:tr w:rsidR="002C0BD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964" w:type="dxa"/>
          </w:tcPr>
          <w:p w:rsidR="002C0BDC" w:rsidRDefault="002C0BDC">
            <w:pPr>
              <w:pStyle w:val="ConsPlusNormal"/>
              <w:jc w:val="center"/>
            </w:pPr>
            <w:r>
              <w:t>наименование</w:t>
            </w:r>
          </w:p>
        </w:tc>
        <w:tc>
          <w:tcPr>
            <w:tcW w:w="469" w:type="dxa"/>
          </w:tcPr>
          <w:p w:rsidR="002C0BDC" w:rsidRDefault="002C0BDC">
            <w:pPr>
              <w:pStyle w:val="ConsPlusNormal"/>
              <w:jc w:val="center"/>
            </w:pPr>
            <w:r>
              <w:t>код</w:t>
            </w: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r>
      <w:tr w:rsidR="002C0BDC">
        <w:tc>
          <w:tcPr>
            <w:tcW w:w="859"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907" w:type="dxa"/>
          </w:tcPr>
          <w:p w:rsidR="002C0BDC" w:rsidRDefault="002C0BDC">
            <w:pPr>
              <w:pStyle w:val="ConsPlusNormal"/>
            </w:pPr>
          </w:p>
        </w:tc>
        <w:tc>
          <w:tcPr>
            <w:tcW w:w="964" w:type="dxa"/>
          </w:tcPr>
          <w:p w:rsidR="002C0BDC" w:rsidRDefault="002C0BDC">
            <w:pPr>
              <w:pStyle w:val="ConsPlusNormal"/>
            </w:pPr>
          </w:p>
        </w:tc>
        <w:tc>
          <w:tcPr>
            <w:tcW w:w="469" w:type="dxa"/>
          </w:tcPr>
          <w:p w:rsidR="002C0BDC" w:rsidRDefault="002C0BDC">
            <w:pPr>
              <w:pStyle w:val="ConsPlusNormal"/>
            </w:pPr>
          </w:p>
        </w:tc>
        <w:tc>
          <w:tcPr>
            <w:tcW w:w="1417" w:type="dxa"/>
          </w:tcPr>
          <w:p w:rsidR="002C0BDC" w:rsidRDefault="002C0BDC">
            <w:pPr>
              <w:pStyle w:val="ConsPlusNormal"/>
            </w:pPr>
          </w:p>
        </w:tc>
        <w:tc>
          <w:tcPr>
            <w:tcW w:w="1234" w:type="dxa"/>
          </w:tcPr>
          <w:p w:rsidR="002C0BDC" w:rsidRDefault="002C0BDC">
            <w:pPr>
              <w:pStyle w:val="ConsPlusNormal"/>
            </w:pPr>
          </w:p>
        </w:tc>
        <w:tc>
          <w:tcPr>
            <w:tcW w:w="964" w:type="dxa"/>
          </w:tcPr>
          <w:p w:rsidR="002C0BDC" w:rsidRDefault="002C0BDC">
            <w:pPr>
              <w:pStyle w:val="ConsPlusNormal"/>
            </w:pPr>
          </w:p>
        </w:tc>
        <w:tc>
          <w:tcPr>
            <w:tcW w:w="1417" w:type="dxa"/>
          </w:tcPr>
          <w:p w:rsidR="002C0BDC" w:rsidRDefault="002C0BDC">
            <w:pPr>
              <w:pStyle w:val="ConsPlusNormal"/>
            </w:pPr>
          </w:p>
        </w:tc>
        <w:tc>
          <w:tcPr>
            <w:tcW w:w="1020" w:type="dxa"/>
          </w:tcPr>
          <w:p w:rsidR="002C0BDC" w:rsidRDefault="002C0BDC">
            <w:pPr>
              <w:pStyle w:val="ConsPlusNormal"/>
            </w:pPr>
          </w:p>
        </w:tc>
      </w:tr>
      <w:tr w:rsidR="002C0BDC">
        <w:tc>
          <w:tcPr>
            <w:tcW w:w="859"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907" w:type="dxa"/>
          </w:tcPr>
          <w:p w:rsidR="002C0BDC" w:rsidRDefault="002C0BDC">
            <w:pPr>
              <w:pStyle w:val="ConsPlusNormal"/>
            </w:pPr>
          </w:p>
        </w:tc>
        <w:tc>
          <w:tcPr>
            <w:tcW w:w="964" w:type="dxa"/>
          </w:tcPr>
          <w:p w:rsidR="002C0BDC" w:rsidRDefault="002C0BDC">
            <w:pPr>
              <w:pStyle w:val="ConsPlusNormal"/>
            </w:pPr>
          </w:p>
        </w:tc>
        <w:tc>
          <w:tcPr>
            <w:tcW w:w="469" w:type="dxa"/>
          </w:tcPr>
          <w:p w:rsidR="002C0BDC" w:rsidRDefault="002C0BDC">
            <w:pPr>
              <w:pStyle w:val="ConsPlusNormal"/>
            </w:pPr>
          </w:p>
        </w:tc>
        <w:tc>
          <w:tcPr>
            <w:tcW w:w="1417" w:type="dxa"/>
          </w:tcPr>
          <w:p w:rsidR="002C0BDC" w:rsidRDefault="002C0BDC">
            <w:pPr>
              <w:pStyle w:val="ConsPlusNormal"/>
            </w:pPr>
          </w:p>
        </w:tc>
        <w:tc>
          <w:tcPr>
            <w:tcW w:w="1234" w:type="dxa"/>
          </w:tcPr>
          <w:p w:rsidR="002C0BDC" w:rsidRDefault="002C0BDC">
            <w:pPr>
              <w:pStyle w:val="ConsPlusNormal"/>
            </w:pPr>
          </w:p>
        </w:tc>
        <w:tc>
          <w:tcPr>
            <w:tcW w:w="964" w:type="dxa"/>
          </w:tcPr>
          <w:p w:rsidR="002C0BDC" w:rsidRDefault="002C0BDC">
            <w:pPr>
              <w:pStyle w:val="ConsPlusNormal"/>
            </w:pPr>
          </w:p>
        </w:tc>
        <w:tc>
          <w:tcPr>
            <w:tcW w:w="1417" w:type="dxa"/>
          </w:tcPr>
          <w:p w:rsidR="002C0BDC" w:rsidRDefault="002C0BDC">
            <w:pPr>
              <w:pStyle w:val="ConsPlusNormal"/>
            </w:pPr>
          </w:p>
        </w:tc>
        <w:tc>
          <w:tcPr>
            <w:tcW w:w="1020" w:type="dxa"/>
          </w:tcPr>
          <w:p w:rsidR="002C0BDC" w:rsidRDefault="002C0BDC">
            <w:pPr>
              <w:pStyle w:val="ConsPlusNormal"/>
            </w:pPr>
          </w:p>
        </w:tc>
      </w:tr>
    </w:tbl>
    <w:p w:rsidR="002C0BDC" w:rsidRDefault="002C0BDC">
      <w:pPr>
        <w:pStyle w:val="ConsPlusNormal"/>
        <w:jc w:val="both"/>
      </w:pPr>
    </w:p>
    <w:p w:rsidR="002C0BDC" w:rsidRDefault="002C0BDC">
      <w:pPr>
        <w:pStyle w:val="ConsPlusNonformat"/>
        <w:jc w:val="both"/>
      </w:pPr>
      <w:r>
        <w:t>3.2.  Сведения  о  фактическом   достижении  показателей,   характеризующих</w:t>
      </w:r>
    </w:p>
    <w:p w:rsidR="002C0BDC" w:rsidRDefault="002C0BDC">
      <w:pPr>
        <w:pStyle w:val="ConsPlusNonformat"/>
        <w:jc w:val="both"/>
      </w:pPr>
      <w:r>
        <w:t>объем работы:</w:t>
      </w:r>
    </w:p>
    <w:p w:rsidR="002C0BDC" w:rsidRDefault="002C0BD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702"/>
        <w:gridCol w:w="1350"/>
        <w:gridCol w:w="1349"/>
        <w:gridCol w:w="1349"/>
        <w:gridCol w:w="1349"/>
        <w:gridCol w:w="1349"/>
        <w:gridCol w:w="1262"/>
        <w:gridCol w:w="1262"/>
        <w:gridCol w:w="409"/>
        <w:gridCol w:w="1388"/>
        <w:gridCol w:w="980"/>
        <w:gridCol w:w="1112"/>
        <w:gridCol w:w="1283"/>
        <w:gridCol w:w="1024"/>
      </w:tblGrid>
      <w:tr w:rsidR="002C0BDC">
        <w:tc>
          <w:tcPr>
            <w:tcW w:w="859" w:type="dxa"/>
            <w:vMerge w:val="restart"/>
          </w:tcPr>
          <w:p w:rsidR="002C0BDC" w:rsidRDefault="002C0BDC">
            <w:pPr>
              <w:pStyle w:val="ConsPlusNormal"/>
              <w:jc w:val="center"/>
            </w:pPr>
            <w:r>
              <w:t>Номер работы</w:t>
            </w:r>
          </w:p>
        </w:tc>
        <w:tc>
          <w:tcPr>
            <w:tcW w:w="5052" w:type="dxa"/>
            <w:gridSpan w:val="3"/>
          </w:tcPr>
          <w:p w:rsidR="002C0BDC" w:rsidRDefault="002C0BDC">
            <w:pPr>
              <w:pStyle w:val="ConsPlusNormal"/>
              <w:jc w:val="center"/>
            </w:pPr>
            <w:r>
              <w:t>Показатель, характеризующий содержание работы</w:t>
            </w:r>
          </w:p>
        </w:tc>
        <w:tc>
          <w:tcPr>
            <w:tcW w:w="3368" w:type="dxa"/>
            <w:gridSpan w:val="2"/>
          </w:tcPr>
          <w:p w:rsidR="002C0BDC" w:rsidRDefault="002C0BDC">
            <w:pPr>
              <w:pStyle w:val="ConsPlusNormal"/>
              <w:jc w:val="center"/>
            </w:pPr>
            <w:r>
              <w:t>Показатель, характеризующий условия (формы) выполнения работы</w:t>
            </w:r>
          </w:p>
        </w:tc>
        <w:tc>
          <w:tcPr>
            <w:tcW w:w="8392" w:type="dxa"/>
            <w:gridSpan w:val="8"/>
          </w:tcPr>
          <w:p w:rsidR="002C0BDC" w:rsidRDefault="002C0BDC">
            <w:pPr>
              <w:pStyle w:val="ConsPlusNormal"/>
              <w:jc w:val="center"/>
            </w:pPr>
            <w:r>
              <w:t>Показатель объема работы</w:t>
            </w:r>
          </w:p>
        </w:tc>
      </w:tr>
      <w:tr w:rsidR="002C0BDC">
        <w:tc>
          <w:tcPr>
            <w:tcW w:w="0" w:type="auto"/>
            <w:vMerge/>
          </w:tcPr>
          <w:p w:rsidR="002C0BDC" w:rsidRDefault="002C0BDC">
            <w:pPr>
              <w:pStyle w:val="ConsPlusNormal"/>
            </w:pPr>
          </w:p>
        </w:tc>
        <w:tc>
          <w:tcPr>
            <w:tcW w:w="1684" w:type="dxa"/>
            <w:vMerge w:val="restart"/>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vMerge w:val="restart"/>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vMerge w:val="restart"/>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vMerge w:val="restart"/>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1684" w:type="dxa"/>
            <w:vMerge w:val="restart"/>
          </w:tcPr>
          <w:p w:rsidR="002C0BDC" w:rsidRDefault="002C0BDC">
            <w:pPr>
              <w:pStyle w:val="ConsPlusNormal"/>
              <w:jc w:val="center"/>
            </w:pPr>
            <w:r>
              <w:t>____________</w:t>
            </w:r>
          </w:p>
          <w:p w:rsidR="002C0BDC" w:rsidRDefault="002C0BDC">
            <w:pPr>
              <w:pStyle w:val="ConsPlusNormal"/>
              <w:jc w:val="center"/>
            </w:pPr>
            <w:r>
              <w:t>(наименование показателя)</w:t>
            </w:r>
          </w:p>
        </w:tc>
        <w:tc>
          <w:tcPr>
            <w:tcW w:w="907" w:type="dxa"/>
            <w:vMerge w:val="restart"/>
          </w:tcPr>
          <w:p w:rsidR="002C0BDC" w:rsidRDefault="002C0BDC">
            <w:pPr>
              <w:pStyle w:val="ConsPlusNormal"/>
              <w:jc w:val="center"/>
            </w:pPr>
            <w:r>
              <w:t>наименование</w:t>
            </w:r>
          </w:p>
        </w:tc>
        <w:tc>
          <w:tcPr>
            <w:tcW w:w="1433" w:type="dxa"/>
            <w:gridSpan w:val="2"/>
          </w:tcPr>
          <w:p w:rsidR="002C0BDC" w:rsidRDefault="002C0BDC">
            <w:pPr>
              <w:pStyle w:val="ConsPlusNormal"/>
              <w:jc w:val="center"/>
            </w:pPr>
            <w:r>
              <w:t xml:space="preserve">единица измерения по </w:t>
            </w:r>
            <w:hyperlink r:id="rId105">
              <w:r>
                <w:rPr>
                  <w:color w:val="0000FF"/>
                </w:rPr>
                <w:t>ОКЕИ</w:t>
              </w:r>
            </w:hyperlink>
          </w:p>
        </w:tc>
        <w:tc>
          <w:tcPr>
            <w:tcW w:w="1417" w:type="dxa"/>
            <w:vMerge w:val="restart"/>
          </w:tcPr>
          <w:p w:rsidR="002C0BDC" w:rsidRDefault="002C0BDC">
            <w:pPr>
              <w:pStyle w:val="ConsPlusNormal"/>
              <w:jc w:val="center"/>
            </w:pPr>
            <w:r>
              <w:t>утверждено в муниципальном задании на год</w:t>
            </w:r>
          </w:p>
        </w:tc>
        <w:tc>
          <w:tcPr>
            <w:tcW w:w="1234" w:type="dxa"/>
            <w:vMerge w:val="restart"/>
          </w:tcPr>
          <w:p w:rsidR="002C0BDC" w:rsidRDefault="002C0BDC">
            <w:pPr>
              <w:pStyle w:val="ConsPlusNormal"/>
              <w:jc w:val="center"/>
            </w:pPr>
            <w:r>
              <w:t>исполнено на отчетную дату</w:t>
            </w:r>
          </w:p>
        </w:tc>
        <w:tc>
          <w:tcPr>
            <w:tcW w:w="964" w:type="dxa"/>
            <w:vMerge w:val="restart"/>
          </w:tcPr>
          <w:p w:rsidR="002C0BDC" w:rsidRDefault="002C0BDC">
            <w:pPr>
              <w:pStyle w:val="ConsPlusNormal"/>
              <w:jc w:val="center"/>
            </w:pPr>
            <w:r>
              <w:t>допустимое (возможное) отклонение</w:t>
            </w:r>
          </w:p>
        </w:tc>
        <w:tc>
          <w:tcPr>
            <w:tcW w:w="1417" w:type="dxa"/>
            <w:vMerge w:val="restart"/>
          </w:tcPr>
          <w:p w:rsidR="002C0BDC" w:rsidRDefault="002C0BDC">
            <w:pPr>
              <w:pStyle w:val="ConsPlusNormal"/>
              <w:jc w:val="center"/>
            </w:pPr>
            <w:r>
              <w:t>отклонение, превышающее допустимое (возможное) значение</w:t>
            </w:r>
          </w:p>
        </w:tc>
        <w:tc>
          <w:tcPr>
            <w:tcW w:w="1020" w:type="dxa"/>
            <w:vMerge w:val="restart"/>
          </w:tcPr>
          <w:p w:rsidR="002C0BDC" w:rsidRDefault="002C0BDC">
            <w:pPr>
              <w:pStyle w:val="ConsPlusNormal"/>
              <w:jc w:val="center"/>
            </w:pPr>
            <w:r>
              <w:t>причина отклонения</w:t>
            </w:r>
          </w:p>
        </w:tc>
      </w:tr>
      <w:tr w:rsidR="002C0BD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964" w:type="dxa"/>
          </w:tcPr>
          <w:p w:rsidR="002C0BDC" w:rsidRDefault="002C0BDC">
            <w:pPr>
              <w:pStyle w:val="ConsPlusNormal"/>
              <w:jc w:val="center"/>
            </w:pPr>
            <w:r>
              <w:t>наименование</w:t>
            </w:r>
          </w:p>
        </w:tc>
        <w:tc>
          <w:tcPr>
            <w:tcW w:w="469" w:type="dxa"/>
          </w:tcPr>
          <w:p w:rsidR="002C0BDC" w:rsidRDefault="002C0BDC">
            <w:pPr>
              <w:pStyle w:val="ConsPlusNormal"/>
              <w:jc w:val="center"/>
            </w:pPr>
            <w:r>
              <w:t>код</w:t>
            </w: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c>
          <w:tcPr>
            <w:tcW w:w="0" w:type="auto"/>
            <w:vMerge/>
          </w:tcPr>
          <w:p w:rsidR="002C0BDC" w:rsidRDefault="002C0BDC">
            <w:pPr>
              <w:pStyle w:val="ConsPlusNormal"/>
            </w:pPr>
          </w:p>
        </w:tc>
      </w:tr>
      <w:tr w:rsidR="002C0BDC">
        <w:tc>
          <w:tcPr>
            <w:tcW w:w="859"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907" w:type="dxa"/>
          </w:tcPr>
          <w:p w:rsidR="002C0BDC" w:rsidRDefault="002C0BDC">
            <w:pPr>
              <w:pStyle w:val="ConsPlusNormal"/>
            </w:pPr>
          </w:p>
        </w:tc>
        <w:tc>
          <w:tcPr>
            <w:tcW w:w="964" w:type="dxa"/>
          </w:tcPr>
          <w:p w:rsidR="002C0BDC" w:rsidRDefault="002C0BDC">
            <w:pPr>
              <w:pStyle w:val="ConsPlusNormal"/>
            </w:pPr>
          </w:p>
        </w:tc>
        <w:tc>
          <w:tcPr>
            <w:tcW w:w="469" w:type="dxa"/>
          </w:tcPr>
          <w:p w:rsidR="002C0BDC" w:rsidRDefault="002C0BDC">
            <w:pPr>
              <w:pStyle w:val="ConsPlusNormal"/>
            </w:pPr>
          </w:p>
        </w:tc>
        <w:tc>
          <w:tcPr>
            <w:tcW w:w="1417" w:type="dxa"/>
          </w:tcPr>
          <w:p w:rsidR="002C0BDC" w:rsidRDefault="002C0BDC">
            <w:pPr>
              <w:pStyle w:val="ConsPlusNormal"/>
            </w:pPr>
          </w:p>
        </w:tc>
        <w:tc>
          <w:tcPr>
            <w:tcW w:w="1234" w:type="dxa"/>
          </w:tcPr>
          <w:p w:rsidR="002C0BDC" w:rsidRDefault="002C0BDC">
            <w:pPr>
              <w:pStyle w:val="ConsPlusNormal"/>
            </w:pPr>
          </w:p>
        </w:tc>
        <w:tc>
          <w:tcPr>
            <w:tcW w:w="964" w:type="dxa"/>
          </w:tcPr>
          <w:p w:rsidR="002C0BDC" w:rsidRDefault="002C0BDC">
            <w:pPr>
              <w:pStyle w:val="ConsPlusNormal"/>
            </w:pPr>
          </w:p>
        </w:tc>
        <w:tc>
          <w:tcPr>
            <w:tcW w:w="1417" w:type="dxa"/>
          </w:tcPr>
          <w:p w:rsidR="002C0BDC" w:rsidRDefault="002C0BDC">
            <w:pPr>
              <w:pStyle w:val="ConsPlusNormal"/>
            </w:pPr>
          </w:p>
        </w:tc>
        <w:tc>
          <w:tcPr>
            <w:tcW w:w="1020" w:type="dxa"/>
          </w:tcPr>
          <w:p w:rsidR="002C0BDC" w:rsidRDefault="002C0BDC">
            <w:pPr>
              <w:pStyle w:val="ConsPlusNormal"/>
            </w:pPr>
          </w:p>
        </w:tc>
      </w:tr>
      <w:tr w:rsidR="002C0BDC">
        <w:tc>
          <w:tcPr>
            <w:tcW w:w="859"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1684" w:type="dxa"/>
          </w:tcPr>
          <w:p w:rsidR="002C0BDC" w:rsidRDefault="002C0BDC">
            <w:pPr>
              <w:pStyle w:val="ConsPlusNormal"/>
            </w:pPr>
          </w:p>
        </w:tc>
        <w:tc>
          <w:tcPr>
            <w:tcW w:w="907" w:type="dxa"/>
          </w:tcPr>
          <w:p w:rsidR="002C0BDC" w:rsidRDefault="002C0BDC">
            <w:pPr>
              <w:pStyle w:val="ConsPlusNormal"/>
            </w:pPr>
          </w:p>
        </w:tc>
        <w:tc>
          <w:tcPr>
            <w:tcW w:w="964" w:type="dxa"/>
          </w:tcPr>
          <w:p w:rsidR="002C0BDC" w:rsidRDefault="002C0BDC">
            <w:pPr>
              <w:pStyle w:val="ConsPlusNormal"/>
            </w:pPr>
          </w:p>
        </w:tc>
        <w:tc>
          <w:tcPr>
            <w:tcW w:w="469" w:type="dxa"/>
          </w:tcPr>
          <w:p w:rsidR="002C0BDC" w:rsidRDefault="002C0BDC">
            <w:pPr>
              <w:pStyle w:val="ConsPlusNormal"/>
            </w:pPr>
          </w:p>
        </w:tc>
        <w:tc>
          <w:tcPr>
            <w:tcW w:w="1417" w:type="dxa"/>
          </w:tcPr>
          <w:p w:rsidR="002C0BDC" w:rsidRDefault="002C0BDC">
            <w:pPr>
              <w:pStyle w:val="ConsPlusNormal"/>
            </w:pPr>
          </w:p>
        </w:tc>
        <w:tc>
          <w:tcPr>
            <w:tcW w:w="1234" w:type="dxa"/>
          </w:tcPr>
          <w:p w:rsidR="002C0BDC" w:rsidRDefault="002C0BDC">
            <w:pPr>
              <w:pStyle w:val="ConsPlusNormal"/>
            </w:pPr>
          </w:p>
        </w:tc>
        <w:tc>
          <w:tcPr>
            <w:tcW w:w="964" w:type="dxa"/>
          </w:tcPr>
          <w:p w:rsidR="002C0BDC" w:rsidRDefault="002C0BDC">
            <w:pPr>
              <w:pStyle w:val="ConsPlusNormal"/>
            </w:pPr>
          </w:p>
        </w:tc>
        <w:tc>
          <w:tcPr>
            <w:tcW w:w="1417" w:type="dxa"/>
          </w:tcPr>
          <w:p w:rsidR="002C0BDC" w:rsidRDefault="002C0BDC">
            <w:pPr>
              <w:pStyle w:val="ConsPlusNormal"/>
            </w:pPr>
          </w:p>
        </w:tc>
        <w:tc>
          <w:tcPr>
            <w:tcW w:w="1020" w:type="dxa"/>
          </w:tcPr>
          <w:p w:rsidR="002C0BDC" w:rsidRDefault="002C0BDC">
            <w:pPr>
              <w:pStyle w:val="ConsPlusNormal"/>
            </w:pPr>
          </w:p>
        </w:tc>
      </w:tr>
    </w:tbl>
    <w:p w:rsidR="002C0BDC" w:rsidRDefault="002C0BDC">
      <w:pPr>
        <w:pStyle w:val="ConsPlusNormal"/>
        <w:jc w:val="both"/>
      </w:pPr>
    </w:p>
    <w:p w:rsidR="002C0BDC" w:rsidRDefault="002C0BDC">
      <w:pPr>
        <w:pStyle w:val="ConsPlusNonformat"/>
        <w:jc w:val="both"/>
      </w:pPr>
      <w:r>
        <w:t>Руководитель (уполномоченное лицо) __________ _________  __________________</w:t>
      </w:r>
    </w:p>
    <w:p w:rsidR="002C0BDC" w:rsidRDefault="002C0BDC">
      <w:pPr>
        <w:pStyle w:val="ConsPlusNonformat"/>
        <w:jc w:val="both"/>
      </w:pPr>
      <w:r>
        <w:t xml:space="preserve">                                  (должность) (подпись)     (расшифровка</w:t>
      </w:r>
    </w:p>
    <w:p w:rsidR="002C0BDC" w:rsidRDefault="002C0BDC">
      <w:pPr>
        <w:pStyle w:val="ConsPlusNonformat"/>
        <w:jc w:val="both"/>
      </w:pPr>
      <w:r>
        <w:t xml:space="preserve">                                                               подписи)</w:t>
      </w:r>
    </w:p>
    <w:p w:rsidR="002C0BDC" w:rsidRDefault="002C0BDC">
      <w:pPr>
        <w:pStyle w:val="ConsPlusNonformat"/>
        <w:jc w:val="both"/>
      </w:pPr>
    </w:p>
    <w:p w:rsidR="002C0BDC" w:rsidRDefault="002C0BDC">
      <w:pPr>
        <w:pStyle w:val="ConsPlusNonformat"/>
        <w:jc w:val="both"/>
      </w:pPr>
      <w:r>
        <w:t>"__" ________ 20__ г.</w:t>
      </w:r>
    </w:p>
    <w:p w:rsidR="002C0BDC" w:rsidRDefault="002C0BDC">
      <w:pPr>
        <w:pStyle w:val="ConsPlusNormal"/>
        <w:jc w:val="both"/>
      </w:pPr>
    </w:p>
    <w:p w:rsidR="002C0BDC" w:rsidRDefault="002C0BDC">
      <w:pPr>
        <w:pStyle w:val="ConsPlusNormal"/>
        <w:jc w:val="both"/>
      </w:pPr>
    </w:p>
    <w:p w:rsidR="002C0BDC" w:rsidRDefault="002C0BDC">
      <w:pPr>
        <w:pStyle w:val="ConsPlusNormal"/>
        <w:pBdr>
          <w:bottom w:val="single" w:sz="6" w:space="0" w:color="auto"/>
        </w:pBdr>
        <w:spacing w:before="100" w:after="100"/>
        <w:jc w:val="both"/>
        <w:rPr>
          <w:sz w:val="2"/>
          <w:szCs w:val="2"/>
        </w:rPr>
      </w:pPr>
    </w:p>
    <w:p w:rsidR="001C6B5A" w:rsidRDefault="001C6B5A"/>
    <w:sectPr w:rsidR="001C6B5A" w:rsidSect="00FD3B29">
      <w:pgSz w:w="16838" w:h="11905" w:orient="landscape"/>
      <w:pgMar w:top="1701" w:right="397" w:bottom="850" w:left="397"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2C0BDC"/>
    <w:rsid w:val="001142AE"/>
    <w:rsid w:val="001C6B5A"/>
    <w:rsid w:val="00241EF1"/>
    <w:rsid w:val="002C0BDC"/>
    <w:rsid w:val="009F2E52"/>
    <w:rsid w:val="00CA2362"/>
    <w:rsid w:val="00CE2645"/>
    <w:rsid w:val="00FF0B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2AE"/>
    <w:rPr>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0BDC"/>
    <w:pPr>
      <w:widowControl w:val="0"/>
      <w:autoSpaceDE w:val="0"/>
      <w:autoSpaceDN w:val="0"/>
      <w:spacing w:after="0" w:line="240" w:lineRule="auto"/>
    </w:pPr>
    <w:rPr>
      <w:rFonts w:ascii="Calibri" w:eastAsiaTheme="minorEastAsia" w:hAnsi="Calibri" w:cs="Calibri"/>
      <w:sz w:val="18"/>
      <w:lang w:eastAsia="ru-RU"/>
    </w:rPr>
  </w:style>
  <w:style w:type="paragraph" w:customStyle="1" w:styleId="ConsPlusNonformat">
    <w:name w:val="ConsPlusNonformat"/>
    <w:rsid w:val="002C0B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C0BDC"/>
    <w:pPr>
      <w:widowControl w:val="0"/>
      <w:autoSpaceDE w:val="0"/>
      <w:autoSpaceDN w:val="0"/>
      <w:spacing w:after="0" w:line="240" w:lineRule="auto"/>
    </w:pPr>
    <w:rPr>
      <w:rFonts w:ascii="Calibri" w:eastAsiaTheme="minorEastAsia" w:hAnsi="Calibri" w:cs="Calibri"/>
      <w:b/>
      <w:sz w:val="18"/>
      <w:lang w:eastAsia="ru-RU"/>
    </w:rPr>
  </w:style>
  <w:style w:type="paragraph" w:customStyle="1" w:styleId="ConsPlusCell">
    <w:name w:val="ConsPlusCell"/>
    <w:rsid w:val="002C0B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C0BDC"/>
    <w:pPr>
      <w:widowControl w:val="0"/>
      <w:autoSpaceDE w:val="0"/>
      <w:autoSpaceDN w:val="0"/>
      <w:spacing w:after="0" w:line="240" w:lineRule="auto"/>
    </w:pPr>
    <w:rPr>
      <w:rFonts w:ascii="Calibri" w:eastAsiaTheme="minorEastAsia" w:hAnsi="Calibri" w:cs="Calibri"/>
      <w:sz w:val="18"/>
      <w:lang w:eastAsia="ru-RU"/>
    </w:rPr>
  </w:style>
  <w:style w:type="paragraph" w:customStyle="1" w:styleId="ConsPlusTitlePage">
    <w:name w:val="ConsPlusTitlePage"/>
    <w:rsid w:val="002C0BD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C0BD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C0BD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91&amp;n=178787&amp;dst=100007" TargetMode="External"/><Relationship Id="rId21" Type="http://schemas.openxmlformats.org/officeDocument/2006/relationships/hyperlink" Target="https://login.consultant.ru/link/?req=doc&amp;base=RLAW091&amp;n=106379&amp;dst=100006" TargetMode="External"/><Relationship Id="rId42" Type="http://schemas.openxmlformats.org/officeDocument/2006/relationships/hyperlink" Target="https://login.consultant.ru/link/?req=doc&amp;base=RLAW091&amp;n=113932&amp;dst=100021" TargetMode="External"/><Relationship Id="rId47" Type="http://schemas.openxmlformats.org/officeDocument/2006/relationships/hyperlink" Target="https://login.consultant.ru/link/?req=doc&amp;base=RLAW091&amp;n=159555&amp;dst=100017" TargetMode="External"/><Relationship Id="rId63" Type="http://schemas.openxmlformats.org/officeDocument/2006/relationships/hyperlink" Target="https://login.consultant.ru/link/?req=doc&amp;base=RLAW091&amp;n=113932&amp;dst=100038" TargetMode="External"/><Relationship Id="rId68" Type="http://schemas.openxmlformats.org/officeDocument/2006/relationships/image" Target="media/image4.wmf"/><Relationship Id="rId84" Type="http://schemas.openxmlformats.org/officeDocument/2006/relationships/hyperlink" Target="https://login.consultant.ru/link/?req=doc&amp;base=RLAW091&amp;n=113932&amp;dst=100048" TargetMode="External"/><Relationship Id="rId89" Type="http://schemas.openxmlformats.org/officeDocument/2006/relationships/hyperlink" Target="https://login.consultant.ru/link/?req=doc&amp;base=LAW&amp;n=502984&amp;dst=101069" TargetMode="External"/><Relationship Id="rId7" Type="http://schemas.openxmlformats.org/officeDocument/2006/relationships/hyperlink" Target="https://login.consultant.ru/link/?req=doc&amp;base=RLAW091&amp;n=110003&amp;dst=100006" TargetMode="External"/><Relationship Id="rId71" Type="http://schemas.openxmlformats.org/officeDocument/2006/relationships/hyperlink" Target="https://login.consultant.ru/link/?req=doc&amp;base=RLAW091&amp;n=99096&amp;dst=100018" TargetMode="External"/><Relationship Id="rId92" Type="http://schemas.openxmlformats.org/officeDocument/2006/relationships/hyperlink" Target="https://login.consultant.ru/link/?req=doc&amp;base=LAW&amp;n=504823" TargetMode="External"/><Relationship Id="rId2" Type="http://schemas.openxmlformats.org/officeDocument/2006/relationships/settings" Target="settings.xml"/><Relationship Id="rId16" Type="http://schemas.openxmlformats.org/officeDocument/2006/relationships/hyperlink" Target="https://login.consultant.ru/link/?req=doc&amp;base=RLAW091&amp;n=99096&amp;dst=100008" TargetMode="External"/><Relationship Id="rId29" Type="http://schemas.openxmlformats.org/officeDocument/2006/relationships/hyperlink" Target="https://login.consultant.ru/link/?req=doc&amp;base=RLAW091&amp;n=159555&amp;dst=100011" TargetMode="External"/><Relationship Id="rId107" Type="http://schemas.openxmlformats.org/officeDocument/2006/relationships/theme" Target="theme/theme1.xml"/><Relationship Id="rId11" Type="http://schemas.openxmlformats.org/officeDocument/2006/relationships/hyperlink" Target="https://login.consultant.ru/link/?req=doc&amp;base=RLAW091&amp;n=178787&amp;dst=100006" TargetMode="External"/><Relationship Id="rId24" Type="http://schemas.openxmlformats.org/officeDocument/2006/relationships/hyperlink" Target="https://login.consultant.ru/link/?req=doc&amp;base=RLAW091&amp;n=141092&amp;dst=100007" TargetMode="External"/><Relationship Id="rId32" Type="http://schemas.openxmlformats.org/officeDocument/2006/relationships/hyperlink" Target="https://login.consultant.ru/link/?req=doc&amp;base=RLAW091&amp;n=141092&amp;dst=100008" TargetMode="External"/><Relationship Id="rId37" Type="http://schemas.openxmlformats.org/officeDocument/2006/relationships/hyperlink" Target="https://login.consultant.ru/link/?req=doc&amp;base=RLAW091&amp;n=113932&amp;dst=100009" TargetMode="External"/><Relationship Id="rId40" Type="http://schemas.openxmlformats.org/officeDocument/2006/relationships/image" Target="media/image1.wmf"/><Relationship Id="rId45" Type="http://schemas.openxmlformats.org/officeDocument/2006/relationships/hyperlink" Target="https://login.consultant.ru/link/?req=doc&amp;base=RLAW091&amp;n=110003&amp;dst=100007" TargetMode="External"/><Relationship Id="rId53" Type="http://schemas.openxmlformats.org/officeDocument/2006/relationships/hyperlink" Target="https://login.consultant.ru/link/?req=doc&amp;base=RLAW091&amp;n=110003&amp;dst=100009" TargetMode="External"/><Relationship Id="rId58" Type="http://schemas.openxmlformats.org/officeDocument/2006/relationships/hyperlink" Target="https://login.consultant.ru/link/?req=doc&amp;base=RLAW091&amp;n=106379&amp;dst=100025" TargetMode="External"/><Relationship Id="rId66" Type="http://schemas.openxmlformats.org/officeDocument/2006/relationships/hyperlink" Target="https://login.consultant.ru/link/?req=doc&amp;base=RLAW091&amp;n=159555&amp;dst=100019" TargetMode="External"/><Relationship Id="rId74" Type="http://schemas.openxmlformats.org/officeDocument/2006/relationships/hyperlink" Target="https://login.consultant.ru/link/?req=doc&amp;base=RLAW091&amp;n=106379&amp;dst=100030" TargetMode="External"/><Relationship Id="rId79" Type="http://schemas.openxmlformats.org/officeDocument/2006/relationships/hyperlink" Target="https://login.consultant.ru/link/?req=doc&amp;base=RLAW091&amp;n=113932&amp;dst=100046" TargetMode="External"/><Relationship Id="rId87" Type="http://schemas.openxmlformats.org/officeDocument/2006/relationships/hyperlink" Target="https://login.consultant.ru/link/?req=doc&amp;base=RLAW091&amp;n=106379&amp;dst=100052" TargetMode="External"/><Relationship Id="rId102" Type="http://schemas.openxmlformats.org/officeDocument/2006/relationships/hyperlink" Target="https://login.consultant.ru/link/?req=doc&amp;base=LAW&amp;n=495935" TargetMode="External"/><Relationship Id="rId5" Type="http://schemas.openxmlformats.org/officeDocument/2006/relationships/hyperlink" Target="https://login.consultant.ru/link/?req=doc&amp;base=RLAW091&amp;n=99096&amp;dst=100006" TargetMode="External"/><Relationship Id="rId61" Type="http://schemas.openxmlformats.org/officeDocument/2006/relationships/hyperlink" Target="https://login.consultant.ru/link/?req=doc&amp;base=RLAW091&amp;n=113932&amp;dst=100025" TargetMode="External"/><Relationship Id="rId82" Type="http://schemas.openxmlformats.org/officeDocument/2006/relationships/hyperlink" Target="https://login.consultant.ru/link/?req=doc&amp;base=RLAW091&amp;n=106379&amp;dst=100049" TargetMode="External"/><Relationship Id="rId90" Type="http://schemas.openxmlformats.org/officeDocument/2006/relationships/hyperlink" Target="https://login.consultant.ru/link/?req=doc&amp;base=LAW&amp;n=504823" TargetMode="External"/><Relationship Id="rId95" Type="http://schemas.openxmlformats.org/officeDocument/2006/relationships/hyperlink" Target="https://login.consultant.ru/link/?req=doc&amp;base=LAW&amp;n=495935" TargetMode="External"/><Relationship Id="rId19" Type="http://schemas.openxmlformats.org/officeDocument/2006/relationships/hyperlink" Target="https://login.consultant.ru/link/?req=doc&amp;base=RLAW091&amp;n=91498" TargetMode="External"/><Relationship Id="rId14" Type="http://schemas.openxmlformats.org/officeDocument/2006/relationships/hyperlink" Target="https://login.consultant.ru/link/?req=doc&amp;base=LAW&amp;n=431880&amp;dst=100052" TargetMode="External"/><Relationship Id="rId22" Type="http://schemas.openxmlformats.org/officeDocument/2006/relationships/hyperlink" Target="https://login.consultant.ru/link/?req=doc&amp;base=RLAW091&amp;n=110003&amp;dst=100006" TargetMode="External"/><Relationship Id="rId27" Type="http://schemas.openxmlformats.org/officeDocument/2006/relationships/hyperlink" Target="https://login.consultant.ru/link/?req=doc&amp;base=RLAW091&amp;n=159555&amp;dst=100009" TargetMode="External"/><Relationship Id="rId30" Type="http://schemas.openxmlformats.org/officeDocument/2006/relationships/hyperlink" Target="https://login.consultant.ru/link/?req=doc&amp;base=RLAW091&amp;n=99096&amp;dst=100011" TargetMode="External"/><Relationship Id="rId35" Type="http://schemas.openxmlformats.org/officeDocument/2006/relationships/hyperlink" Target="https://login.consultant.ru/link/?req=doc&amp;base=RLAW091&amp;n=141092&amp;dst=100009" TargetMode="External"/><Relationship Id="rId43" Type="http://schemas.openxmlformats.org/officeDocument/2006/relationships/hyperlink" Target="https://login.consultant.ru/link/?req=doc&amp;base=RLAW091&amp;n=141092&amp;dst=100022" TargetMode="External"/><Relationship Id="rId48" Type="http://schemas.openxmlformats.org/officeDocument/2006/relationships/hyperlink" Target="https://login.consultant.ru/link/?req=doc&amp;base=RLAW091&amp;n=159555&amp;dst=100018" TargetMode="External"/><Relationship Id="rId56" Type="http://schemas.openxmlformats.org/officeDocument/2006/relationships/hyperlink" Target="https://login.consultant.ru/link/?req=doc&amp;base=RLAW091&amp;n=106379&amp;dst=100023" TargetMode="External"/><Relationship Id="rId64" Type="http://schemas.openxmlformats.org/officeDocument/2006/relationships/image" Target="media/image2.wmf"/><Relationship Id="rId69" Type="http://schemas.openxmlformats.org/officeDocument/2006/relationships/hyperlink" Target="https://login.consultant.ru/link/?req=doc&amp;base=RLAW091&amp;n=178787&amp;dst=100015" TargetMode="External"/><Relationship Id="rId77" Type="http://schemas.openxmlformats.org/officeDocument/2006/relationships/hyperlink" Target="https://login.consultant.ru/link/?req=doc&amp;base=RLAW091&amp;n=113932&amp;dst=100045" TargetMode="External"/><Relationship Id="rId100" Type="http://schemas.openxmlformats.org/officeDocument/2006/relationships/hyperlink" Target="https://login.consultant.ru/link/?req=doc&amp;base=LAW&amp;n=504823" TargetMode="External"/><Relationship Id="rId105" Type="http://schemas.openxmlformats.org/officeDocument/2006/relationships/hyperlink" Target="https://login.consultant.ru/link/?req=doc&amp;base=LAW&amp;n=495935" TargetMode="External"/><Relationship Id="rId8" Type="http://schemas.openxmlformats.org/officeDocument/2006/relationships/hyperlink" Target="https://login.consultant.ru/link/?req=doc&amp;base=RLAW091&amp;n=113932&amp;dst=100006" TargetMode="External"/><Relationship Id="rId51" Type="http://schemas.openxmlformats.org/officeDocument/2006/relationships/hyperlink" Target="https://login.consultant.ru/link/?req=doc&amp;base=RLAW091&amp;n=106379&amp;dst=100017" TargetMode="External"/><Relationship Id="rId72" Type="http://schemas.openxmlformats.org/officeDocument/2006/relationships/hyperlink" Target="https://login.consultant.ru/link/?req=doc&amp;base=RLAW091&amp;n=106379&amp;dst=100027" TargetMode="External"/><Relationship Id="rId80" Type="http://schemas.openxmlformats.org/officeDocument/2006/relationships/hyperlink" Target="https://login.consultant.ru/link/?req=doc&amp;base=RLAW091&amp;n=106379&amp;dst=100031" TargetMode="External"/><Relationship Id="rId85" Type="http://schemas.openxmlformats.org/officeDocument/2006/relationships/hyperlink" Target="https://login.consultant.ru/link/?req=doc&amp;base=RLAW091&amp;n=113932&amp;dst=100049" TargetMode="External"/><Relationship Id="rId93" Type="http://schemas.openxmlformats.org/officeDocument/2006/relationships/hyperlink" Target="https://login.consultant.ru/link/?req=doc&amp;base=LAW&amp;n=495935" TargetMode="External"/><Relationship Id="rId98" Type="http://schemas.openxmlformats.org/officeDocument/2006/relationships/hyperlink" Target="https://login.consultant.ru/link/?req=doc&amp;base=LAW&amp;n=502984&amp;dst=10106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3620&amp;dst=3598" TargetMode="External"/><Relationship Id="rId17" Type="http://schemas.openxmlformats.org/officeDocument/2006/relationships/hyperlink" Target="https://login.consultant.ru/link/?req=doc&amp;base=RLAW091&amp;n=91516" TargetMode="External"/><Relationship Id="rId25" Type="http://schemas.openxmlformats.org/officeDocument/2006/relationships/hyperlink" Target="https://login.consultant.ru/link/?req=doc&amp;base=RLAW091&amp;n=159555&amp;dst=100007" TargetMode="External"/><Relationship Id="rId33" Type="http://schemas.openxmlformats.org/officeDocument/2006/relationships/hyperlink" Target="https://login.consultant.ru/link/?req=doc&amp;base=RLAW091&amp;n=159555&amp;dst=100013" TargetMode="External"/><Relationship Id="rId38" Type="http://schemas.openxmlformats.org/officeDocument/2006/relationships/hyperlink" Target="www.bus.gov.ru" TargetMode="External"/><Relationship Id="rId46" Type="http://schemas.openxmlformats.org/officeDocument/2006/relationships/hyperlink" Target="https://login.consultant.ru/link/?req=doc&amp;base=RLAW091&amp;n=106379&amp;dst=100013" TargetMode="External"/><Relationship Id="rId59" Type="http://schemas.openxmlformats.org/officeDocument/2006/relationships/hyperlink" Target="https://login.consultant.ru/link/?req=doc&amp;base=RLAW091&amp;n=141092&amp;dst=100025" TargetMode="External"/><Relationship Id="rId67" Type="http://schemas.openxmlformats.org/officeDocument/2006/relationships/hyperlink" Target="https://login.consultant.ru/link/?req=doc&amp;base=RLAW091&amp;n=99096&amp;dst=100014" TargetMode="External"/><Relationship Id="rId103" Type="http://schemas.openxmlformats.org/officeDocument/2006/relationships/hyperlink" Target="https://login.consultant.ru/link/?req=doc&amp;base=LAW&amp;n=495935" TargetMode="External"/><Relationship Id="rId20" Type="http://schemas.openxmlformats.org/officeDocument/2006/relationships/hyperlink" Target="https://login.consultant.ru/link/?req=doc&amp;base=RLAW091&amp;n=99096&amp;dst=100010" TargetMode="External"/><Relationship Id="rId41" Type="http://schemas.openxmlformats.org/officeDocument/2006/relationships/hyperlink" Target="https://login.consultant.ru/link/?req=doc&amp;base=RLAW091&amp;n=141092&amp;dst=100011" TargetMode="External"/><Relationship Id="rId54" Type="http://schemas.openxmlformats.org/officeDocument/2006/relationships/hyperlink" Target="https://login.consultant.ru/link/?req=doc&amp;base=RLAW091&amp;n=178787&amp;dst=100010" TargetMode="External"/><Relationship Id="rId62" Type="http://schemas.openxmlformats.org/officeDocument/2006/relationships/hyperlink" Target="https://login.consultant.ru/link/?req=doc&amp;base=RLAW091&amp;n=113932&amp;dst=100027" TargetMode="External"/><Relationship Id="rId70" Type="http://schemas.openxmlformats.org/officeDocument/2006/relationships/hyperlink" Target="https://login.consultant.ru/link/?req=doc&amp;base=RLAW091&amp;n=99096&amp;dst=100016" TargetMode="External"/><Relationship Id="rId75" Type="http://schemas.openxmlformats.org/officeDocument/2006/relationships/image" Target="media/image5.wmf"/><Relationship Id="rId83" Type="http://schemas.openxmlformats.org/officeDocument/2006/relationships/image" Target="media/image7.wmf"/><Relationship Id="rId88" Type="http://schemas.openxmlformats.org/officeDocument/2006/relationships/hyperlink" Target="https://login.consultant.ru/link/?req=doc&amp;base=RLAW091&amp;n=113932&amp;dst=100050" TargetMode="External"/><Relationship Id="rId91" Type="http://schemas.openxmlformats.org/officeDocument/2006/relationships/hyperlink" Target="https://login.consultant.ru/link/?req=doc&amp;base=LAW&amp;n=504823" TargetMode="External"/><Relationship Id="rId96" Type="http://schemas.openxmlformats.org/officeDocument/2006/relationships/hyperlink" Target="https://login.consultant.ru/link/?req=doc&amp;base=LAW&amp;n=495935" TargetMode="External"/><Relationship Id="rId1" Type="http://schemas.openxmlformats.org/officeDocument/2006/relationships/styles" Target="styles.xml"/><Relationship Id="rId6" Type="http://schemas.openxmlformats.org/officeDocument/2006/relationships/hyperlink" Target="https://login.consultant.ru/link/?req=doc&amp;base=RLAW091&amp;n=106379&amp;dst=100006" TargetMode="External"/><Relationship Id="rId15" Type="http://schemas.openxmlformats.org/officeDocument/2006/relationships/hyperlink" Target="https://login.consultant.ru/link/?req=doc&amp;base=RLAW091&amp;n=99096&amp;dst=100007" TargetMode="External"/><Relationship Id="rId23" Type="http://schemas.openxmlformats.org/officeDocument/2006/relationships/hyperlink" Target="https://login.consultant.ru/link/?req=doc&amp;base=RLAW091&amp;n=113932&amp;dst=100006" TargetMode="External"/><Relationship Id="rId28" Type="http://schemas.openxmlformats.org/officeDocument/2006/relationships/hyperlink" Target="https://login.consultant.ru/link/?req=doc&amp;base=RLAW091&amp;n=159555&amp;dst=100010" TargetMode="External"/><Relationship Id="rId36" Type="http://schemas.openxmlformats.org/officeDocument/2006/relationships/hyperlink" Target="https://login.consultant.ru/link/?req=doc&amp;base=RLAW091&amp;n=113932&amp;dst=100007" TargetMode="External"/><Relationship Id="rId49" Type="http://schemas.openxmlformats.org/officeDocument/2006/relationships/hyperlink" Target="https://login.consultant.ru/link/?req=doc&amp;base=RLAW091&amp;n=106379&amp;dst=100015" TargetMode="External"/><Relationship Id="rId57" Type="http://schemas.openxmlformats.org/officeDocument/2006/relationships/hyperlink" Target="https://login.consultant.ru/link/?req=doc&amp;base=RLAW091&amp;n=141092&amp;dst=100024" TargetMode="External"/><Relationship Id="rId106" Type="http://schemas.openxmlformats.org/officeDocument/2006/relationships/fontTable" Target="fontTable.xml"/><Relationship Id="rId10" Type="http://schemas.openxmlformats.org/officeDocument/2006/relationships/hyperlink" Target="https://login.consultant.ru/link/?req=doc&amp;base=RLAW091&amp;n=159555&amp;dst=100006" TargetMode="External"/><Relationship Id="rId31" Type="http://schemas.openxmlformats.org/officeDocument/2006/relationships/hyperlink" Target="https://login.consultant.ru/link/?req=doc&amp;base=RLAW091&amp;n=106379&amp;dst=100007" TargetMode="External"/><Relationship Id="rId44" Type="http://schemas.openxmlformats.org/officeDocument/2006/relationships/hyperlink" Target="https://login.consultant.ru/link/?req=doc&amp;base=RLAW091&amp;n=159555&amp;dst=100016" TargetMode="External"/><Relationship Id="rId52" Type="http://schemas.openxmlformats.org/officeDocument/2006/relationships/hyperlink" Target="https://login.consultant.ru/link/?req=doc&amp;base=RLAW091&amp;n=159555&amp;dst=100018" TargetMode="External"/><Relationship Id="rId60" Type="http://schemas.openxmlformats.org/officeDocument/2006/relationships/hyperlink" Target="https://login.consultant.ru/link/?req=doc&amp;base=RLAW091&amp;n=178787&amp;dst=100013" TargetMode="External"/><Relationship Id="rId65" Type="http://schemas.openxmlformats.org/officeDocument/2006/relationships/image" Target="media/image3.wmf"/><Relationship Id="rId73" Type="http://schemas.openxmlformats.org/officeDocument/2006/relationships/hyperlink" Target="https://login.consultant.ru/link/?req=doc&amp;base=RLAW091&amp;n=106379&amp;dst=100029" TargetMode="External"/><Relationship Id="rId78" Type="http://schemas.openxmlformats.org/officeDocument/2006/relationships/image" Target="media/image6.wmf"/><Relationship Id="rId81" Type="http://schemas.openxmlformats.org/officeDocument/2006/relationships/hyperlink" Target="https://login.consultant.ru/link/?req=doc&amp;base=RLAW091&amp;n=99096&amp;dst=100027" TargetMode="External"/><Relationship Id="rId86" Type="http://schemas.openxmlformats.org/officeDocument/2006/relationships/image" Target="media/image8.wmf"/><Relationship Id="rId94" Type="http://schemas.openxmlformats.org/officeDocument/2006/relationships/hyperlink" Target="https://login.consultant.ru/link/?req=doc&amp;base=LAW&amp;n=495935" TargetMode="External"/><Relationship Id="rId99" Type="http://schemas.openxmlformats.org/officeDocument/2006/relationships/hyperlink" Target="https://login.consultant.ru/link/?req=doc&amp;base=LAW&amp;n=504823" TargetMode="External"/><Relationship Id="rId101" Type="http://schemas.openxmlformats.org/officeDocument/2006/relationships/hyperlink" Target="https://login.consultant.ru/link/?req=doc&amp;base=LAW&amp;n=50482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91&amp;n=141092&amp;dst=100006" TargetMode="External"/><Relationship Id="rId13" Type="http://schemas.openxmlformats.org/officeDocument/2006/relationships/hyperlink" Target="https://login.consultant.ru/link/?req=doc&amp;base=LAW&amp;n=493282&amp;dst=234" TargetMode="External"/><Relationship Id="rId18" Type="http://schemas.openxmlformats.org/officeDocument/2006/relationships/hyperlink" Target="https://login.consultant.ru/link/?req=doc&amp;base=RLAW091&amp;n=79425" TargetMode="External"/><Relationship Id="rId39" Type="http://schemas.openxmlformats.org/officeDocument/2006/relationships/hyperlink" Target="https://login.consultant.ru/link/?req=doc&amp;base=RLAW091&amp;n=178787&amp;dst=100008" TargetMode="External"/><Relationship Id="rId34" Type="http://schemas.openxmlformats.org/officeDocument/2006/relationships/hyperlink" Target="https://login.consultant.ru/link/?req=doc&amp;base=RLAW091&amp;n=159555&amp;dst=100014" TargetMode="External"/><Relationship Id="rId50" Type="http://schemas.openxmlformats.org/officeDocument/2006/relationships/hyperlink" Target="https://login.consultant.ru/link/?req=doc&amp;base=RLAW091&amp;n=159555&amp;dst=100018" TargetMode="External"/><Relationship Id="rId55" Type="http://schemas.openxmlformats.org/officeDocument/2006/relationships/hyperlink" Target="https://login.consultant.ru/link/?req=doc&amp;base=RLAW091&amp;n=178787&amp;dst=100012" TargetMode="External"/><Relationship Id="rId76" Type="http://schemas.openxmlformats.org/officeDocument/2006/relationships/hyperlink" Target="https://login.consultant.ru/link/?req=doc&amp;base=RLAW091&amp;n=113932&amp;dst=100044" TargetMode="External"/><Relationship Id="rId97" Type="http://schemas.openxmlformats.org/officeDocument/2006/relationships/hyperlink" Target="https://login.consultant.ru/link/?req=doc&amp;base=RLAW091&amp;n=113932&amp;dst=100051" TargetMode="External"/><Relationship Id="rId104" Type="http://schemas.openxmlformats.org/officeDocument/2006/relationships/hyperlink" Target="https://login.consultant.ru/link/?req=doc&amp;base=LAW&amp;n=4959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9919</Words>
  <Characters>56542</Characters>
  <Application>Microsoft Office Word</Application>
  <DocSecurity>0</DocSecurity>
  <Lines>471</Lines>
  <Paragraphs>132</Paragraphs>
  <ScaleCrop>false</ScaleCrop>
  <Company/>
  <LinksUpToDate>false</LinksUpToDate>
  <CharactersWithSpaces>66329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Тиу</dc:creator>
  <cp:lastModifiedBy>Тиу</cp:lastModifiedBy>
  <cp:revision>1</cp:revision>
  <dcterms:created xsi:type="dcterms:W3CDTF">2025-05-28T06:14:00Z</dcterms:created>
  <dcterms:modified xsi:type="dcterms:W3CDTF">2025-05-28T06:15:00Z</dcterms:modified>
</cp:coreProperties>
</file>