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График вебинаров по вопросам подготовки </w:t>
      </w:r>
      <w:r>
        <w:rPr>
          <w:rFonts w:ascii="PT Astra Serif" w:hAnsi="PT Astra Serif"/>
          <w:b/>
          <w:sz w:val="26"/>
          <w:szCs w:val="26"/>
        </w:rPr>
        <w:t xml:space="preserve">и</w:t>
      </w:r>
      <w:r>
        <w:rPr>
          <w:rFonts w:ascii="PT Astra Serif" w:hAnsi="PT Astra Serif"/>
          <w:b/>
          <w:sz w:val="26"/>
          <w:szCs w:val="26"/>
        </w:rPr>
        <w:t xml:space="preserve"> сдач</w:t>
      </w:r>
      <w:r>
        <w:rPr>
          <w:rFonts w:ascii="PT Astra Serif" w:hAnsi="PT Astra Serif"/>
          <w:b/>
          <w:sz w:val="26"/>
          <w:szCs w:val="26"/>
        </w:rPr>
        <w:t xml:space="preserve">и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 xml:space="preserve">ГИА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4677"/>
        <w:gridCol w:w="2977"/>
      </w:tblGrid>
      <w:tr>
        <w:tc>
          <w:tcPr>
            <w:tcW w:w="1696" w:type="dxa"/>
          </w:tcPr>
          <w:p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Дата 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Время </w:t>
            </w:r>
          </w:p>
        </w:tc>
        <w:tc>
          <w:tcPr>
            <w:tcW w:w="4677" w:type="dxa"/>
          </w:tcPr>
          <w:p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Название вебинара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Участники</w:t>
            </w:r>
          </w:p>
        </w:tc>
      </w:tr>
      <w:tr>
        <w:tc>
          <w:tcPr>
            <w:tcW w:w="1696" w:type="dxa"/>
            <w:vMerge w:val="restart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25.09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.2025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14:00-14: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Контроль проведения ГИА. Профилактика нарушений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Заместители директора и руководители ППЭ</w:t>
            </w:r>
          </w:p>
        </w:tc>
      </w:tr>
      <w:tr>
        <w:tc>
          <w:tcPr>
            <w:tcW w:w="1696" w:type="dxa"/>
            <w:vMerge w:val="continue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15:00-16:30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Times New Roman" w:cs="Times New Roman"/>
                <w:bCs/>
                <w:iCs/>
                <w:sz w:val="26"/>
                <w:szCs w:val="26"/>
                <w:lang w:eastAsia="ru-RU"/>
              </w:rPr>
              <w:t xml:space="preserve">Пути повышения эффективности подготовки к ОГЭ по русскому языку в условиях обновления модели экзамена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Times New Roman" w:cs="Times New Roman"/>
                <w:iCs/>
                <w:sz w:val="26"/>
                <w:szCs w:val="26"/>
                <w:lang w:eastAsia="ru-RU"/>
              </w:rPr>
              <w:t xml:space="preserve">Учителя русского языка и литературы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01.10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.2025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Особенности сдачи ЕГЭ по русскому языку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Times New Roman" w:cs="Times New Roman"/>
                <w:iCs/>
                <w:sz w:val="26"/>
                <w:szCs w:val="26"/>
                <w:lang w:eastAsia="ru-RU"/>
              </w:rPr>
              <w:t xml:space="preserve">Учителя русского языка и литературы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15.10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.2025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Особенности сдачи ОГЭ по географии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географии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22.10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.2025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Особенности сдачи ЕГЭ по географии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географии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29.10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.2025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ОГЭ по информатике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информатики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05.11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.2025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ЕГЭ по информатике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информатики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12.11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.2025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ОГЭ по математике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математики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19.11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.2025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ЕГЭ по математике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математики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26.11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.2025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ОГЭ по физике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физики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03.12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.2025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ЕГЭ по физике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физики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10.12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.2025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ОГЭ по химии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химии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17.12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.2025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ЕГЭ по химии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химии</w:t>
            </w:r>
          </w:p>
        </w:tc>
      </w:tr>
      <w:tr>
        <w:trPr>
          <w:trHeight w:val="420"/>
        </w:trP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br w:type="page" w:clear="all"/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21.01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.2026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Психологическая поддержка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обучающихся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при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подготовк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и сдач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е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ОГЭ/ЕГЭ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образовательных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организаций</w:t>
            </w:r>
          </w:p>
        </w:tc>
      </w:tr>
      <w:tr>
        <w:trPr>
          <w:trHeight w:val="561"/>
        </w:trP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28.01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.2026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eastAsia="Calibri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Как привлечь и удержать внимание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обучающегося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на уроке?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образовательных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организаций</w:t>
            </w:r>
            <w:bookmarkStart w:id="0" w:name="_GoBack"/>
            <w:bookmarkEnd w:id="0"/>
          </w:p>
        </w:tc>
      </w:tr>
      <w:tr>
        <w:trPr>
          <w:trHeight w:val="278"/>
        </w:trP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11.02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.2026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eastAsia="Calibri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ОГЭ по биологии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биологии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18.02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.2026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ЕГЭ по биологии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биологии</w:t>
            </w:r>
          </w:p>
        </w:tc>
      </w:tr>
      <w:tr>
        <w:tc>
          <w:tcPr>
            <w:tcW w:w="1696" w:type="dxa"/>
            <w:vMerge w:val="restart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25.02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.2026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eastAsia="Calibri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11.00-11.45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ОГЭ/ЕГЭ по литературе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литературы</w:t>
            </w:r>
          </w:p>
        </w:tc>
      </w:tr>
      <w:tr>
        <w:tc>
          <w:tcPr>
            <w:tcW w:w="1696" w:type="dxa"/>
            <w:vMerge w:val="continue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ОГЭ по истории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истории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04.03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.2026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eastAsia="Calibri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ЕГЭ по истории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истории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11.03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.2026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eastAsia="Calibri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ОГЭ по обществознанию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обществознания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18.03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.2026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eastAsia="Calibri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ЕГЭ по обществознанию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обществознания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25.03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.2026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eastAsia="Calibri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ОГЭ по иностранному языку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иностранных языков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01.04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.2026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eastAsia="Calibri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Особенности сдачи ЕГЭ по иностранному языку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иностранных языков</w:t>
            </w:r>
          </w:p>
        </w:tc>
      </w:tr>
      <w:tr>
        <w:tc>
          <w:tcPr>
            <w:tcW w:w="1696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15.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04.2026</w:t>
            </w:r>
          </w:p>
        </w:tc>
        <w:tc>
          <w:tcPr>
            <w:tcW w:w="993" w:type="dxa"/>
          </w:tcPr>
          <w:p>
            <w:pPr>
              <w:rPr>
                <w:rFonts w:ascii="PT Astra Serif" w:hAnsi="PT Astra Serif" w:eastAsia="Calibri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15:00-15:45</w:t>
            </w:r>
          </w:p>
        </w:tc>
        <w:tc>
          <w:tcPr>
            <w:tcW w:w="46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Психологическая поддержка педагогов в современных условиях</w:t>
            </w:r>
          </w:p>
        </w:tc>
        <w:tc>
          <w:tcPr>
            <w:tcW w:w="2977" w:type="dxa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Учителя образовательных учреждений</w:t>
            </w:r>
          </w:p>
        </w:tc>
      </w:tr>
    </w:tbl>
    <w:p>
      <w:pPr>
        <w:rPr>
          <w:rFonts w:ascii="PT Astra Serif" w:hAnsi="PT Astra Serif"/>
          <w:sz w:val="26"/>
          <w:szCs w:val="26"/>
        </w:rPr>
      </w:pPr>
    </w:p>
    <w:p/>
    <w:sectPr>
      <w:pgSz w:w="11906" w:h="16838"/>
      <w:pgMar w:top="709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1967</Characters>
  <CharactersWithSpaces>2308</CharactersWithSpaces>
  <Company>TOIPKRO</Company>
  <DocSecurity>0</DocSecurity>
  <HyperlinksChanged>false</HyperlinksChanged>
  <Lines>16</Lines>
  <LinksUpToDate>false</LinksUpToDate>
  <Pages>2</Pages>
  <Paragraphs>4</Paragraphs>
  <ScaleCrop>false</ScaleCrop>
  <SharedDoc>false</SharedDoc>
  <Template>Normal</Template>
  <TotalTime>3</TotalTime>
  <Words>345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Константиновна Маслова</dc:creator>
  <cp:keywords/>
  <dc:description/>
  <cp:lastModifiedBy>Екатерина Константиновна Маслова</cp:lastModifiedBy>
  <cp:revision>2</cp:revision>
  <dcterms:created xsi:type="dcterms:W3CDTF">2025-09-29T01:57:00Z</dcterms:created>
  <dcterms:modified xsi:type="dcterms:W3CDTF">2025-10-03T03:32:00Z</dcterms:modified>
</cp:coreProperties>
</file>